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CDA" w:rsidRPr="00234CDA" w:rsidRDefault="00234CDA" w:rsidP="00234CDA">
      <w:pPr>
        <w:spacing w:after="0" w:line="240" w:lineRule="auto"/>
        <w:outlineLvl w:val="2"/>
        <w:rPr>
          <w:rFonts w:ascii="Times New Roman" w:eastAsia="Times New Roman" w:hAnsi="Times New Roman" w:cs="Times New Roman"/>
          <w:bCs/>
          <w:color w:val="000000"/>
          <w:sz w:val="16"/>
          <w:szCs w:val="16"/>
          <w:lang w:val="uk-UA" w:eastAsia="ru-RU"/>
        </w:rPr>
      </w:pPr>
      <w:r w:rsidRPr="00234CDA">
        <w:rPr>
          <w:rFonts w:ascii="Times New Roman" w:eastAsia="Times New Roman" w:hAnsi="Times New Roman" w:cs="Times New Roman"/>
          <w:b/>
          <w:bCs/>
          <w:color w:val="000000"/>
          <w:sz w:val="28"/>
          <w:szCs w:val="28"/>
          <w:lang w:val="uk-UA" w:eastAsia="ru-RU"/>
        </w:rPr>
        <w:tab/>
      </w:r>
      <w:r w:rsidRPr="00234CDA">
        <w:rPr>
          <w:rFonts w:ascii="Times New Roman" w:eastAsia="Times New Roman" w:hAnsi="Times New Roman" w:cs="Times New Roman"/>
          <w:b/>
          <w:bCs/>
          <w:color w:val="000000"/>
          <w:sz w:val="28"/>
          <w:szCs w:val="28"/>
          <w:lang w:val="uk-UA" w:eastAsia="ru-RU"/>
        </w:rPr>
        <w:tab/>
      </w:r>
      <w:r w:rsidRPr="00234CDA">
        <w:rPr>
          <w:rFonts w:ascii="Times New Roman" w:eastAsia="Times New Roman" w:hAnsi="Times New Roman" w:cs="Times New Roman"/>
          <w:b/>
          <w:bCs/>
          <w:color w:val="000000"/>
          <w:sz w:val="28"/>
          <w:szCs w:val="28"/>
          <w:lang w:val="uk-UA" w:eastAsia="ru-RU"/>
        </w:rPr>
        <w:tab/>
      </w:r>
      <w:r w:rsidRPr="00234CDA">
        <w:rPr>
          <w:rFonts w:ascii="Times New Roman" w:eastAsia="Times New Roman" w:hAnsi="Times New Roman" w:cs="Times New Roman"/>
          <w:b/>
          <w:bCs/>
          <w:color w:val="000000"/>
          <w:sz w:val="28"/>
          <w:szCs w:val="28"/>
          <w:lang w:val="en-US" w:eastAsia="ru-RU"/>
        </w:rPr>
        <w:t xml:space="preserve">                                          </w:t>
      </w:r>
      <w:r w:rsidRPr="00234CDA">
        <w:rPr>
          <w:rFonts w:ascii="Times New Roman" w:eastAsia="Times New Roman" w:hAnsi="Times New Roman" w:cs="Times New Roman"/>
          <w:b/>
          <w:bCs/>
          <w:color w:val="000000"/>
          <w:sz w:val="28"/>
          <w:szCs w:val="28"/>
          <w:lang w:val="uk-UA" w:eastAsia="ru-RU"/>
        </w:rPr>
        <w:tab/>
      </w:r>
      <w:r w:rsidRPr="00234CDA">
        <w:rPr>
          <w:rFonts w:ascii="Times New Roman" w:eastAsia="Times New Roman" w:hAnsi="Times New Roman" w:cs="Times New Roman"/>
          <w:b/>
          <w:bCs/>
          <w:color w:val="000000"/>
          <w:sz w:val="28"/>
          <w:szCs w:val="28"/>
          <w:lang w:val="uk-UA" w:eastAsia="ru-RU"/>
        </w:rPr>
        <w:tab/>
      </w:r>
      <w:r w:rsidRPr="00234CDA">
        <w:rPr>
          <w:rFonts w:ascii="Times New Roman" w:eastAsia="Times New Roman" w:hAnsi="Times New Roman" w:cs="Times New Roman"/>
          <w:b/>
          <w:bCs/>
          <w:color w:val="000000"/>
          <w:sz w:val="28"/>
          <w:szCs w:val="28"/>
          <w:lang w:val="uk-UA" w:eastAsia="ru-RU"/>
        </w:rPr>
        <w:tab/>
      </w:r>
      <w:r w:rsidRPr="00234CDA">
        <w:rPr>
          <w:rFonts w:ascii="Times New Roman" w:eastAsia="Times New Roman" w:hAnsi="Times New Roman" w:cs="Times New Roman"/>
          <w:bCs/>
          <w:color w:val="000000"/>
          <w:sz w:val="16"/>
          <w:szCs w:val="16"/>
          <w:lang w:val="uk-UA" w:eastAsia="ru-RU"/>
        </w:rPr>
        <w:t>Додаток 38</w:t>
      </w:r>
    </w:p>
    <w:p w:rsidR="00234CDA" w:rsidRPr="00234CDA" w:rsidRDefault="00234CDA" w:rsidP="00234CDA">
      <w:pPr>
        <w:spacing w:after="0" w:line="240" w:lineRule="auto"/>
        <w:outlineLvl w:val="2"/>
        <w:rPr>
          <w:rFonts w:ascii="Times New Roman" w:eastAsia="Times New Roman" w:hAnsi="Times New Roman" w:cs="Times New Roman"/>
          <w:bCs/>
          <w:color w:val="000000"/>
          <w:sz w:val="16"/>
          <w:szCs w:val="16"/>
          <w:lang w:val="uk-UA" w:eastAsia="ru-RU"/>
        </w:rPr>
      </w:pPr>
      <w:r w:rsidRPr="00234CDA">
        <w:rPr>
          <w:rFonts w:ascii="Times New Roman" w:eastAsia="Times New Roman" w:hAnsi="Times New Roman" w:cs="Times New Roman"/>
          <w:bCs/>
          <w:color w:val="000000"/>
          <w:sz w:val="16"/>
          <w:szCs w:val="16"/>
          <w:lang w:val="uk-UA" w:eastAsia="ru-RU"/>
        </w:rPr>
        <w:tab/>
      </w:r>
      <w:r w:rsidRPr="00234CDA">
        <w:rPr>
          <w:rFonts w:ascii="Times New Roman" w:eastAsia="Times New Roman" w:hAnsi="Times New Roman" w:cs="Times New Roman"/>
          <w:bCs/>
          <w:color w:val="000000"/>
          <w:sz w:val="16"/>
          <w:szCs w:val="16"/>
          <w:lang w:val="uk-UA" w:eastAsia="ru-RU"/>
        </w:rPr>
        <w:tab/>
      </w:r>
      <w:r w:rsidRPr="00234CDA">
        <w:rPr>
          <w:rFonts w:ascii="Times New Roman" w:eastAsia="Times New Roman" w:hAnsi="Times New Roman" w:cs="Times New Roman"/>
          <w:bCs/>
          <w:color w:val="000000"/>
          <w:sz w:val="16"/>
          <w:szCs w:val="16"/>
          <w:lang w:val="uk-UA" w:eastAsia="ru-RU"/>
        </w:rPr>
        <w:tab/>
      </w:r>
      <w:r w:rsidRPr="00234CDA">
        <w:rPr>
          <w:rFonts w:ascii="Times New Roman" w:eastAsia="Times New Roman" w:hAnsi="Times New Roman" w:cs="Times New Roman"/>
          <w:bCs/>
          <w:color w:val="000000"/>
          <w:sz w:val="16"/>
          <w:szCs w:val="16"/>
          <w:lang w:val="uk-UA" w:eastAsia="ru-RU"/>
        </w:rPr>
        <w:tab/>
      </w:r>
      <w:r w:rsidRPr="00234CDA">
        <w:rPr>
          <w:rFonts w:ascii="Times New Roman" w:eastAsia="Times New Roman" w:hAnsi="Times New Roman" w:cs="Times New Roman"/>
          <w:bCs/>
          <w:color w:val="000000"/>
          <w:sz w:val="16"/>
          <w:szCs w:val="16"/>
          <w:lang w:val="uk-UA" w:eastAsia="ru-RU"/>
        </w:rPr>
        <w:tab/>
      </w:r>
      <w:r w:rsidRPr="00234CDA">
        <w:rPr>
          <w:rFonts w:ascii="Times New Roman" w:eastAsia="Times New Roman" w:hAnsi="Times New Roman" w:cs="Times New Roman"/>
          <w:bCs/>
          <w:color w:val="000000"/>
          <w:sz w:val="16"/>
          <w:szCs w:val="16"/>
          <w:lang w:val="uk-UA" w:eastAsia="ru-RU"/>
        </w:rPr>
        <w:tab/>
      </w:r>
      <w:r w:rsidRPr="00234CDA">
        <w:rPr>
          <w:rFonts w:ascii="Times New Roman" w:eastAsia="Times New Roman" w:hAnsi="Times New Roman" w:cs="Times New Roman"/>
          <w:bCs/>
          <w:color w:val="000000"/>
          <w:sz w:val="16"/>
          <w:szCs w:val="16"/>
          <w:lang w:val="uk-UA" w:eastAsia="ru-RU"/>
        </w:rPr>
        <w:tab/>
      </w:r>
      <w:r w:rsidRPr="00234CDA">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234CDA" w:rsidRPr="00234CDA" w:rsidRDefault="00234CDA" w:rsidP="00234CDA">
      <w:pPr>
        <w:spacing w:after="0" w:line="240" w:lineRule="auto"/>
        <w:outlineLvl w:val="2"/>
        <w:rPr>
          <w:rFonts w:ascii="Times New Roman" w:eastAsia="Times New Roman" w:hAnsi="Times New Roman" w:cs="Times New Roman"/>
          <w:bCs/>
          <w:color w:val="000000"/>
          <w:sz w:val="16"/>
          <w:szCs w:val="16"/>
          <w:lang w:val="uk-UA" w:eastAsia="ru-RU"/>
        </w:rPr>
      </w:pPr>
      <w:r w:rsidRPr="00234CDA">
        <w:rPr>
          <w:rFonts w:ascii="Times New Roman" w:eastAsia="Times New Roman" w:hAnsi="Times New Roman" w:cs="Times New Roman"/>
          <w:bCs/>
          <w:color w:val="000000"/>
          <w:sz w:val="16"/>
          <w:szCs w:val="16"/>
          <w:lang w:val="uk-UA" w:eastAsia="ru-RU"/>
        </w:rPr>
        <w:tab/>
      </w:r>
      <w:r w:rsidRPr="00234CDA">
        <w:rPr>
          <w:rFonts w:ascii="Times New Roman" w:eastAsia="Times New Roman" w:hAnsi="Times New Roman" w:cs="Times New Roman"/>
          <w:bCs/>
          <w:color w:val="000000"/>
          <w:sz w:val="16"/>
          <w:szCs w:val="16"/>
          <w:lang w:val="uk-UA" w:eastAsia="ru-RU"/>
        </w:rPr>
        <w:tab/>
      </w:r>
      <w:r w:rsidRPr="00234CDA">
        <w:rPr>
          <w:rFonts w:ascii="Times New Roman" w:eastAsia="Times New Roman" w:hAnsi="Times New Roman" w:cs="Times New Roman"/>
          <w:bCs/>
          <w:color w:val="000000"/>
          <w:sz w:val="16"/>
          <w:szCs w:val="16"/>
          <w:lang w:val="uk-UA" w:eastAsia="ru-RU"/>
        </w:rPr>
        <w:tab/>
      </w:r>
      <w:r w:rsidRPr="00234CDA">
        <w:rPr>
          <w:rFonts w:ascii="Times New Roman" w:eastAsia="Times New Roman" w:hAnsi="Times New Roman" w:cs="Times New Roman"/>
          <w:bCs/>
          <w:color w:val="000000"/>
          <w:sz w:val="16"/>
          <w:szCs w:val="16"/>
          <w:lang w:val="uk-UA" w:eastAsia="ru-RU"/>
        </w:rPr>
        <w:tab/>
      </w:r>
      <w:r w:rsidRPr="00234CDA">
        <w:rPr>
          <w:rFonts w:ascii="Times New Roman" w:eastAsia="Times New Roman" w:hAnsi="Times New Roman" w:cs="Times New Roman"/>
          <w:bCs/>
          <w:color w:val="000000"/>
          <w:sz w:val="16"/>
          <w:szCs w:val="16"/>
          <w:lang w:val="uk-UA" w:eastAsia="ru-RU"/>
        </w:rPr>
        <w:tab/>
      </w:r>
      <w:r w:rsidRPr="00234CDA">
        <w:rPr>
          <w:rFonts w:ascii="Times New Roman" w:eastAsia="Times New Roman" w:hAnsi="Times New Roman" w:cs="Times New Roman"/>
          <w:bCs/>
          <w:color w:val="000000"/>
          <w:sz w:val="16"/>
          <w:szCs w:val="16"/>
          <w:lang w:val="uk-UA" w:eastAsia="ru-RU"/>
        </w:rPr>
        <w:tab/>
      </w:r>
      <w:r w:rsidRPr="00234CDA">
        <w:rPr>
          <w:rFonts w:ascii="Times New Roman" w:eastAsia="Times New Roman" w:hAnsi="Times New Roman" w:cs="Times New Roman"/>
          <w:bCs/>
          <w:color w:val="000000"/>
          <w:sz w:val="16"/>
          <w:szCs w:val="16"/>
          <w:lang w:val="uk-UA" w:eastAsia="ru-RU"/>
        </w:rPr>
        <w:tab/>
      </w:r>
      <w:r w:rsidRPr="00234CDA">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234CDA" w:rsidRPr="00234CDA" w:rsidRDefault="00234CDA" w:rsidP="00234CDA">
      <w:pPr>
        <w:spacing w:after="0" w:line="240" w:lineRule="auto"/>
        <w:outlineLvl w:val="2"/>
        <w:rPr>
          <w:rFonts w:ascii="Times New Roman" w:eastAsia="Times New Roman" w:hAnsi="Times New Roman" w:cs="Times New Roman"/>
          <w:b/>
          <w:bCs/>
          <w:color w:val="000000"/>
          <w:sz w:val="28"/>
          <w:szCs w:val="28"/>
          <w:lang w:eastAsia="ru-RU"/>
        </w:rPr>
      </w:pPr>
      <w:r w:rsidRPr="00234CDA">
        <w:rPr>
          <w:rFonts w:ascii="Times New Roman" w:eastAsia="Times New Roman" w:hAnsi="Times New Roman" w:cs="Times New Roman"/>
          <w:b/>
          <w:bCs/>
          <w:color w:val="000000"/>
          <w:sz w:val="28"/>
          <w:szCs w:val="28"/>
          <w:lang w:eastAsia="ru-RU"/>
        </w:rPr>
        <w:tab/>
      </w:r>
      <w:r w:rsidRPr="00234CDA">
        <w:rPr>
          <w:rFonts w:ascii="Times New Roman" w:eastAsia="Times New Roman" w:hAnsi="Times New Roman" w:cs="Times New Roman"/>
          <w:b/>
          <w:bCs/>
          <w:color w:val="000000"/>
          <w:sz w:val="28"/>
          <w:szCs w:val="28"/>
          <w:lang w:eastAsia="ru-RU"/>
        </w:rPr>
        <w:tab/>
      </w:r>
      <w:r w:rsidRPr="00234CDA">
        <w:rPr>
          <w:rFonts w:ascii="Times New Roman" w:eastAsia="Times New Roman" w:hAnsi="Times New Roman" w:cs="Times New Roman"/>
          <w:b/>
          <w:bCs/>
          <w:color w:val="000000"/>
          <w:sz w:val="28"/>
          <w:szCs w:val="28"/>
          <w:lang w:eastAsia="ru-RU"/>
        </w:rPr>
        <w:tab/>
      </w:r>
      <w:r w:rsidRPr="00234CDA">
        <w:rPr>
          <w:rFonts w:ascii="Times New Roman" w:eastAsia="Times New Roman" w:hAnsi="Times New Roman" w:cs="Times New Roman"/>
          <w:b/>
          <w:bCs/>
          <w:color w:val="000000"/>
          <w:sz w:val="28"/>
          <w:szCs w:val="28"/>
          <w:lang w:eastAsia="ru-RU"/>
        </w:rPr>
        <w:tab/>
      </w:r>
      <w:r w:rsidRPr="00234CDA">
        <w:rPr>
          <w:rFonts w:ascii="Times New Roman" w:eastAsia="Times New Roman" w:hAnsi="Times New Roman" w:cs="Times New Roman"/>
          <w:b/>
          <w:bCs/>
          <w:color w:val="000000"/>
          <w:sz w:val="28"/>
          <w:szCs w:val="28"/>
          <w:lang w:eastAsia="ru-RU"/>
        </w:rPr>
        <w:tab/>
      </w:r>
    </w:p>
    <w:p w:rsidR="00234CDA" w:rsidRPr="00234CDA" w:rsidRDefault="00234CDA" w:rsidP="00234CDA">
      <w:pPr>
        <w:spacing w:after="0" w:line="240" w:lineRule="auto"/>
        <w:outlineLvl w:val="2"/>
        <w:rPr>
          <w:rFonts w:ascii="Times New Roman" w:eastAsia="Times New Roman" w:hAnsi="Times New Roman" w:cs="Times New Roman"/>
          <w:b/>
          <w:bCs/>
          <w:color w:val="000000"/>
          <w:sz w:val="28"/>
          <w:szCs w:val="28"/>
          <w:lang w:eastAsia="ru-RU"/>
        </w:rPr>
      </w:pPr>
      <w:r w:rsidRPr="00234CDA">
        <w:rPr>
          <w:rFonts w:ascii="Times New Roman" w:eastAsia="Times New Roman" w:hAnsi="Times New Roman" w:cs="Times New Roman"/>
          <w:b/>
          <w:bCs/>
          <w:color w:val="000000"/>
          <w:sz w:val="28"/>
          <w:szCs w:val="28"/>
          <w:lang w:eastAsia="ru-RU"/>
        </w:rPr>
        <w:tab/>
      </w:r>
      <w:r w:rsidRPr="00234CDA">
        <w:rPr>
          <w:rFonts w:ascii="Times New Roman" w:eastAsia="Times New Roman" w:hAnsi="Times New Roman" w:cs="Times New Roman"/>
          <w:b/>
          <w:bCs/>
          <w:color w:val="000000"/>
          <w:sz w:val="28"/>
          <w:szCs w:val="28"/>
          <w:lang w:eastAsia="ru-RU"/>
        </w:rPr>
        <w:tab/>
      </w:r>
      <w:r w:rsidRPr="00234CDA">
        <w:rPr>
          <w:rFonts w:ascii="Times New Roman" w:eastAsia="Times New Roman" w:hAnsi="Times New Roman" w:cs="Times New Roman"/>
          <w:b/>
          <w:bCs/>
          <w:color w:val="000000"/>
          <w:sz w:val="28"/>
          <w:szCs w:val="28"/>
          <w:lang w:eastAsia="ru-RU"/>
        </w:rPr>
        <w:tab/>
      </w:r>
      <w:r w:rsidRPr="00234CDA">
        <w:rPr>
          <w:rFonts w:ascii="Times New Roman" w:eastAsia="Times New Roman" w:hAnsi="Times New Roman" w:cs="Times New Roman"/>
          <w:b/>
          <w:bCs/>
          <w:color w:val="000000"/>
          <w:sz w:val="28"/>
          <w:szCs w:val="28"/>
          <w:lang w:eastAsia="ru-RU"/>
        </w:rPr>
        <w:tab/>
      </w:r>
      <w:r w:rsidRPr="00234CDA">
        <w:rPr>
          <w:rFonts w:ascii="Times New Roman" w:eastAsia="Times New Roman" w:hAnsi="Times New Roman" w:cs="Times New Roman"/>
          <w:b/>
          <w:bCs/>
          <w:color w:val="000000"/>
          <w:sz w:val="28"/>
          <w:szCs w:val="28"/>
          <w:lang w:eastAsia="ru-RU"/>
        </w:rPr>
        <w:tab/>
        <w:t>Титульний аркуш</w:t>
      </w:r>
    </w:p>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eastAsia="ru-RU"/>
        </w:rPr>
      </w:pPr>
    </w:p>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val="uk-UA" w:eastAsia="ru-RU"/>
        </w:rPr>
      </w:pPr>
    </w:p>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u w:val="single"/>
          <w:lang w:val="en-US" w:eastAsia="ru-RU"/>
        </w:rPr>
      </w:pPr>
      <w:r w:rsidRPr="00234CDA">
        <w:rPr>
          <w:rFonts w:ascii="Times New Roman" w:eastAsia="Times New Roman" w:hAnsi="Times New Roman" w:cs="Times New Roman"/>
          <w:b/>
          <w:bCs/>
          <w:color w:val="000000"/>
          <w:sz w:val="28"/>
          <w:szCs w:val="28"/>
          <w:lang w:val="uk-UA" w:eastAsia="ru-RU"/>
        </w:rPr>
        <w:t xml:space="preserve">         </w:t>
      </w:r>
      <w:r w:rsidRPr="00234CDA">
        <w:rPr>
          <w:rFonts w:ascii="Times New Roman" w:eastAsia="Times New Roman" w:hAnsi="Times New Roman" w:cs="Times New Roman"/>
          <w:b/>
          <w:bCs/>
          <w:color w:val="000000"/>
          <w:sz w:val="28"/>
          <w:szCs w:val="28"/>
          <w:lang w:val="en-US" w:eastAsia="ru-RU"/>
        </w:rPr>
        <w:t xml:space="preserve">     </w:t>
      </w:r>
      <w:r w:rsidRPr="00234CDA">
        <w:rPr>
          <w:rFonts w:ascii="Times New Roman" w:eastAsia="Times New Roman" w:hAnsi="Times New Roman" w:cs="Times New Roman"/>
          <w:b/>
          <w:bCs/>
          <w:color w:val="000000"/>
          <w:sz w:val="20"/>
          <w:szCs w:val="20"/>
          <w:u w:val="single"/>
          <w:lang w:val="en-US" w:eastAsia="ru-RU"/>
        </w:rPr>
        <w:t>31.10.2022</w:t>
      </w:r>
    </w:p>
    <w:p w:rsidR="00234CDA" w:rsidRPr="00234CDA" w:rsidRDefault="00234CDA" w:rsidP="00234CDA">
      <w:pPr>
        <w:spacing w:after="0" w:line="240" w:lineRule="auto"/>
        <w:outlineLvl w:val="2"/>
        <w:rPr>
          <w:rFonts w:ascii="Times New Roman" w:eastAsia="Times New Roman" w:hAnsi="Times New Roman" w:cs="Times New Roman"/>
          <w:bCs/>
          <w:color w:val="000000"/>
          <w:sz w:val="16"/>
          <w:szCs w:val="16"/>
          <w:lang w:val="uk-UA" w:eastAsia="ru-RU"/>
        </w:rPr>
      </w:pPr>
      <w:r w:rsidRPr="00234CDA">
        <w:rPr>
          <w:rFonts w:ascii="Times New Roman" w:eastAsia="Times New Roman" w:hAnsi="Times New Roman" w:cs="Times New Roman"/>
          <w:b/>
          <w:bCs/>
          <w:color w:val="000000"/>
          <w:sz w:val="20"/>
          <w:szCs w:val="20"/>
          <w:lang w:eastAsia="ru-RU"/>
        </w:rPr>
        <w:t xml:space="preserve">            </w:t>
      </w:r>
      <w:r w:rsidRPr="00234CDA">
        <w:rPr>
          <w:rFonts w:ascii="Times New Roman" w:eastAsia="Times New Roman" w:hAnsi="Times New Roman" w:cs="Times New Roman"/>
          <w:b/>
          <w:bCs/>
          <w:color w:val="000000"/>
          <w:sz w:val="20"/>
          <w:szCs w:val="20"/>
          <w:lang w:val="uk-UA" w:eastAsia="ru-RU"/>
        </w:rPr>
        <w:t xml:space="preserve"> (</w:t>
      </w:r>
      <w:r w:rsidRPr="00234CDA">
        <w:rPr>
          <w:rFonts w:ascii="Times New Roman" w:eastAsia="Times New Roman" w:hAnsi="Times New Roman" w:cs="Times New Roman"/>
          <w:bCs/>
          <w:color w:val="000000"/>
          <w:sz w:val="16"/>
          <w:szCs w:val="16"/>
          <w:lang w:val="uk-UA" w:eastAsia="ru-RU"/>
        </w:rPr>
        <w:t xml:space="preserve">дата реєстрації емітентом </w:t>
      </w:r>
      <w:r w:rsidRPr="00234CDA">
        <w:rPr>
          <w:rFonts w:ascii="Times New Roman" w:eastAsia="Times New Roman" w:hAnsi="Times New Roman" w:cs="Times New Roman"/>
          <w:bCs/>
          <w:color w:val="000000"/>
          <w:sz w:val="16"/>
          <w:szCs w:val="16"/>
          <w:lang w:val="uk-UA" w:eastAsia="ru-RU"/>
        </w:rPr>
        <w:br/>
        <w:t xml:space="preserve">                  електронного документа)</w:t>
      </w:r>
    </w:p>
    <w:p w:rsidR="00234CDA" w:rsidRPr="00234CDA" w:rsidRDefault="00234CDA" w:rsidP="00234CDA">
      <w:pPr>
        <w:spacing w:after="0" w:line="240" w:lineRule="auto"/>
        <w:outlineLvl w:val="2"/>
        <w:rPr>
          <w:rFonts w:ascii="Times New Roman" w:eastAsia="Times New Roman" w:hAnsi="Times New Roman" w:cs="Times New Roman"/>
          <w:bCs/>
          <w:color w:val="000000"/>
          <w:sz w:val="16"/>
          <w:szCs w:val="16"/>
          <w:lang w:val="uk-UA" w:eastAsia="ru-RU"/>
        </w:rPr>
      </w:pPr>
    </w:p>
    <w:p w:rsidR="00234CDA" w:rsidRPr="00234CDA" w:rsidRDefault="00234CDA" w:rsidP="00234CDA">
      <w:pPr>
        <w:spacing w:after="0" w:line="240" w:lineRule="auto"/>
        <w:outlineLvl w:val="2"/>
        <w:rPr>
          <w:rFonts w:ascii="Times New Roman" w:eastAsia="Times New Roman" w:hAnsi="Times New Roman" w:cs="Times New Roman"/>
          <w:bCs/>
          <w:color w:val="000000"/>
          <w:sz w:val="16"/>
          <w:szCs w:val="16"/>
          <w:lang w:val="en-US" w:eastAsia="ru-RU"/>
        </w:rPr>
      </w:pPr>
      <w:r w:rsidRPr="00234CDA">
        <w:rPr>
          <w:rFonts w:ascii="Times New Roman" w:eastAsia="Times New Roman" w:hAnsi="Times New Roman" w:cs="Times New Roman"/>
          <w:bCs/>
          <w:color w:val="000000"/>
          <w:sz w:val="16"/>
          <w:szCs w:val="16"/>
          <w:lang w:eastAsia="ru-RU"/>
        </w:rPr>
        <w:t xml:space="preserve">               </w:t>
      </w:r>
      <w:r w:rsidRPr="00234CDA">
        <w:rPr>
          <w:rFonts w:ascii="Times New Roman" w:eastAsia="Times New Roman" w:hAnsi="Times New Roman" w:cs="Times New Roman"/>
          <w:bCs/>
          <w:color w:val="000000"/>
          <w:sz w:val="16"/>
          <w:szCs w:val="16"/>
          <w:lang w:val="uk-UA" w:eastAsia="ru-RU"/>
        </w:rPr>
        <w:t xml:space="preserve">№ </w:t>
      </w:r>
      <w:r w:rsidRPr="00234CDA">
        <w:rPr>
          <w:rFonts w:ascii="Times New Roman" w:eastAsia="Times New Roman" w:hAnsi="Times New Roman" w:cs="Times New Roman"/>
          <w:b/>
          <w:bCs/>
          <w:color w:val="000000"/>
          <w:sz w:val="20"/>
          <w:szCs w:val="20"/>
          <w:u w:val="single"/>
          <w:lang w:val="en-US" w:eastAsia="ru-RU"/>
        </w:rPr>
        <w:t>1</w:t>
      </w:r>
    </w:p>
    <w:p w:rsidR="00234CDA" w:rsidRPr="00234CDA" w:rsidRDefault="00234CDA" w:rsidP="00234CDA">
      <w:pPr>
        <w:spacing w:after="0" w:line="240" w:lineRule="auto"/>
        <w:outlineLvl w:val="2"/>
        <w:rPr>
          <w:rFonts w:ascii="Times New Roman" w:eastAsia="Times New Roman" w:hAnsi="Times New Roman" w:cs="Times New Roman"/>
          <w:bCs/>
          <w:color w:val="000000"/>
          <w:sz w:val="16"/>
          <w:szCs w:val="16"/>
          <w:lang w:val="uk-UA" w:eastAsia="ru-RU"/>
        </w:rPr>
      </w:pPr>
      <w:r w:rsidRPr="00234CDA">
        <w:rPr>
          <w:rFonts w:ascii="Times New Roman" w:eastAsia="Times New Roman" w:hAnsi="Times New Roman" w:cs="Times New Roman"/>
          <w:bCs/>
          <w:color w:val="000000"/>
          <w:sz w:val="16"/>
          <w:szCs w:val="16"/>
          <w:lang w:eastAsia="ru-RU"/>
        </w:rPr>
        <w:t xml:space="preserve">                  </w:t>
      </w:r>
      <w:r w:rsidRPr="00234CDA">
        <w:rPr>
          <w:rFonts w:ascii="Times New Roman" w:eastAsia="Times New Roman" w:hAnsi="Times New Roman" w:cs="Times New Roman"/>
          <w:bCs/>
          <w:color w:val="000000"/>
          <w:sz w:val="16"/>
          <w:szCs w:val="16"/>
          <w:lang w:val="uk-UA" w:eastAsia="ru-RU"/>
        </w:rPr>
        <w:t>вихідний реєстраційний</w:t>
      </w:r>
      <w:r w:rsidRPr="00234CDA">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234CDA" w:rsidRPr="00234CDA" w:rsidRDefault="00234CDA" w:rsidP="00234CDA">
      <w:pPr>
        <w:spacing w:after="0" w:line="240" w:lineRule="auto"/>
        <w:outlineLvl w:val="2"/>
        <w:rPr>
          <w:rFonts w:ascii="Times New Roman" w:eastAsia="Times New Roman" w:hAnsi="Times New Roman" w:cs="Times New Roman"/>
          <w:bCs/>
          <w:color w:val="000000"/>
          <w:sz w:val="16"/>
          <w:szCs w:val="16"/>
          <w:lang w:val="uk-UA" w:eastAsia="ru-RU"/>
        </w:rPr>
      </w:pPr>
    </w:p>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234CDA" w:rsidRPr="00234CDA" w:rsidTr="00D37E1E">
        <w:tc>
          <w:tcPr>
            <w:tcW w:w="5000" w:type="pct"/>
            <w:tcMar>
              <w:top w:w="60" w:type="dxa"/>
              <w:left w:w="60" w:type="dxa"/>
              <w:bottom w:w="60" w:type="dxa"/>
              <w:right w:w="60" w:type="dxa"/>
            </w:tcMar>
            <w:vAlign w:val="center"/>
          </w:tcPr>
          <w:p w:rsidR="00234CDA" w:rsidRPr="00234CDA" w:rsidRDefault="00234CDA" w:rsidP="00234CDA">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234CDA" w:rsidRPr="00234CDA" w:rsidRDefault="00234CDA" w:rsidP="00234CDA">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234CDA" w:rsidRPr="00234CDA" w:rsidTr="00D37E1E">
        <w:tc>
          <w:tcPr>
            <w:tcW w:w="156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color w:val="000000"/>
                <w:sz w:val="20"/>
                <w:szCs w:val="20"/>
                <w:lang w:val="en-US" w:eastAsia="ru-RU"/>
              </w:rPr>
            </w:pPr>
            <w:r w:rsidRPr="00234CDA">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color w:val="000000"/>
                <w:sz w:val="20"/>
                <w:szCs w:val="20"/>
                <w:lang w:eastAsia="ru-RU"/>
              </w:rPr>
            </w:pPr>
            <w:r w:rsidRPr="00234CDA">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color w:val="000000"/>
                <w:sz w:val="20"/>
                <w:szCs w:val="20"/>
                <w:lang w:eastAsia="ru-RU"/>
              </w:rPr>
            </w:pPr>
            <w:r w:rsidRPr="00234CDA">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color w:val="000000"/>
                <w:sz w:val="20"/>
                <w:szCs w:val="20"/>
                <w:lang w:eastAsia="ru-RU"/>
              </w:rPr>
            </w:pPr>
            <w:r w:rsidRPr="00234CDA">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234CDA" w:rsidRPr="00234CDA" w:rsidRDefault="00234CDA" w:rsidP="00234CDA">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234CDA">
              <w:rPr>
                <w:rFonts w:ascii="Times New Roman" w:eastAsia="Times New Roman" w:hAnsi="Times New Roman" w:cs="Times New Roman"/>
                <w:color w:val="000000"/>
                <w:sz w:val="20"/>
                <w:szCs w:val="20"/>
                <w:lang w:val="en-US" w:eastAsia="ru-RU"/>
              </w:rPr>
              <w:t>Бугайчук Михайло Вікторович</w:t>
            </w:r>
          </w:p>
        </w:tc>
      </w:tr>
      <w:tr w:rsidR="00234CDA" w:rsidRPr="00234CDA" w:rsidTr="00D37E1E">
        <w:tc>
          <w:tcPr>
            <w:tcW w:w="156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color w:val="000000"/>
                <w:sz w:val="24"/>
                <w:szCs w:val="24"/>
                <w:lang w:eastAsia="ru-RU"/>
              </w:rPr>
            </w:pPr>
            <w:r w:rsidRPr="00234CDA">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color w:val="000000"/>
                <w:sz w:val="24"/>
                <w:szCs w:val="24"/>
                <w:lang w:eastAsia="ru-RU"/>
              </w:rPr>
            </w:pPr>
            <w:r w:rsidRPr="00234CDA">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color w:val="000000"/>
                <w:sz w:val="24"/>
                <w:szCs w:val="24"/>
                <w:lang w:eastAsia="ru-RU"/>
              </w:rPr>
            </w:pPr>
            <w:r w:rsidRPr="00234CDA">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color w:val="000000"/>
                <w:sz w:val="24"/>
                <w:szCs w:val="24"/>
                <w:lang w:eastAsia="ru-RU"/>
              </w:rPr>
            </w:pPr>
            <w:r w:rsidRPr="00234CDA">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color w:val="000000"/>
                <w:sz w:val="24"/>
                <w:szCs w:val="24"/>
                <w:lang w:eastAsia="ru-RU"/>
              </w:rPr>
            </w:pPr>
            <w:r w:rsidRPr="00234CDA">
              <w:rPr>
                <w:rFonts w:ascii="Times New Roman" w:eastAsia="Times New Roman" w:hAnsi="Times New Roman" w:cs="Times New Roman"/>
                <w:color w:val="000000"/>
                <w:sz w:val="20"/>
                <w:szCs w:val="20"/>
                <w:lang w:eastAsia="ru-RU"/>
              </w:rPr>
              <w:t>(прізвище та ініціали керівника</w:t>
            </w:r>
            <w:r w:rsidRPr="00234CDA">
              <w:rPr>
                <w:rFonts w:ascii="Times New Roman" w:eastAsia="Times New Roman" w:hAnsi="Times New Roman" w:cs="Times New Roman"/>
                <w:color w:val="000000"/>
                <w:sz w:val="20"/>
                <w:szCs w:val="20"/>
                <w:lang w:val="uk-UA" w:eastAsia="ru-RU"/>
              </w:rPr>
              <w:t xml:space="preserve"> або уповноваженої особи емітента</w:t>
            </w:r>
            <w:r w:rsidRPr="00234CDA">
              <w:rPr>
                <w:rFonts w:ascii="Times New Roman" w:eastAsia="Times New Roman" w:hAnsi="Times New Roman" w:cs="Times New Roman"/>
                <w:color w:val="000000"/>
                <w:sz w:val="20"/>
                <w:szCs w:val="20"/>
                <w:lang w:eastAsia="ru-RU"/>
              </w:rPr>
              <w:t>)</w:t>
            </w:r>
          </w:p>
        </w:tc>
      </w:tr>
      <w:tr w:rsidR="00234CDA" w:rsidRPr="00234CDA" w:rsidTr="00D37E1E">
        <w:trPr>
          <w:trHeight w:val="121"/>
        </w:trPr>
        <w:tc>
          <w:tcPr>
            <w:tcW w:w="5460" w:type="dxa"/>
            <w:gridSpan w:val="4"/>
            <w:vMerge w:val="restart"/>
            <w:tcMar>
              <w:top w:w="30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color w:val="000000"/>
                <w:sz w:val="20"/>
                <w:szCs w:val="20"/>
                <w:lang w:eastAsia="ru-RU"/>
              </w:rPr>
            </w:pPr>
          </w:p>
        </w:tc>
      </w:tr>
      <w:tr w:rsidR="00234CDA" w:rsidRPr="00234CDA" w:rsidTr="00D37E1E">
        <w:trPr>
          <w:trHeight w:val="44"/>
        </w:trPr>
        <w:tc>
          <w:tcPr>
            <w:tcW w:w="5460" w:type="dxa"/>
            <w:gridSpan w:val="4"/>
            <w:vMerge/>
            <w:vAlign w:val="center"/>
          </w:tcPr>
          <w:p w:rsidR="00234CDA" w:rsidRPr="00234CDA" w:rsidRDefault="00234CDA" w:rsidP="00234CDA">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color w:val="000000"/>
                <w:sz w:val="24"/>
                <w:szCs w:val="24"/>
                <w:lang w:eastAsia="ru-RU"/>
              </w:rPr>
            </w:pPr>
          </w:p>
        </w:tc>
      </w:tr>
      <w:tr w:rsidR="00234CDA" w:rsidRPr="00234CDA" w:rsidTr="00D37E1E">
        <w:tc>
          <w:tcPr>
            <w:tcW w:w="9601" w:type="dxa"/>
            <w:gridSpan w:val="5"/>
            <w:tcMar>
              <w:top w:w="60" w:type="dxa"/>
              <w:left w:w="60" w:type="dxa"/>
              <w:bottom w:w="60" w:type="dxa"/>
              <w:right w:w="60" w:type="dxa"/>
            </w:tcMar>
            <w:vAlign w:val="center"/>
          </w:tcPr>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34CDA">
              <w:rPr>
                <w:rFonts w:ascii="Times New Roman" w:eastAsia="Times New Roman" w:hAnsi="Times New Roman" w:cs="Times New Roman"/>
                <w:b/>
                <w:bCs/>
                <w:color w:val="000000"/>
                <w:sz w:val="24"/>
                <w:szCs w:val="24"/>
                <w:lang w:eastAsia="ru-RU"/>
              </w:rPr>
              <w:t>Річна інформація емітента цінних паперів</w:t>
            </w:r>
            <w:r w:rsidRPr="00234CDA">
              <w:rPr>
                <w:rFonts w:ascii="Times New Roman" w:eastAsia="Times New Roman" w:hAnsi="Times New Roman" w:cs="Times New Roman"/>
                <w:b/>
                <w:bCs/>
                <w:color w:val="000000"/>
                <w:sz w:val="24"/>
                <w:szCs w:val="24"/>
                <w:lang w:eastAsia="ru-RU"/>
              </w:rPr>
              <w:br/>
              <w:t xml:space="preserve">за 2021 рік </w:t>
            </w:r>
          </w:p>
        </w:tc>
      </w:tr>
    </w:tbl>
    <w:p w:rsidR="00234CDA" w:rsidRPr="00234CDA" w:rsidRDefault="00234CDA" w:rsidP="00234CDA">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234CDA" w:rsidRPr="00234CDA" w:rsidTr="00D37E1E">
        <w:tc>
          <w:tcPr>
            <w:tcW w:w="5000" w:type="pct"/>
            <w:gridSpan w:val="2"/>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color w:val="000000"/>
                <w:sz w:val="24"/>
                <w:szCs w:val="24"/>
                <w:lang w:eastAsia="ru-RU"/>
              </w:rPr>
            </w:pPr>
            <w:r w:rsidRPr="00234CDA">
              <w:rPr>
                <w:rFonts w:ascii="Times New Roman" w:eastAsia="Times New Roman" w:hAnsi="Times New Roman" w:cs="Times New Roman"/>
                <w:b/>
                <w:bCs/>
                <w:color w:val="000000"/>
                <w:sz w:val="24"/>
                <w:szCs w:val="24"/>
                <w:lang w:val="en-US" w:eastAsia="ru-RU"/>
              </w:rPr>
              <w:t>I</w:t>
            </w:r>
            <w:r w:rsidRPr="00234CDA">
              <w:rPr>
                <w:rFonts w:ascii="Times New Roman" w:eastAsia="Times New Roman" w:hAnsi="Times New Roman" w:cs="Times New Roman"/>
                <w:b/>
                <w:bCs/>
                <w:color w:val="000000"/>
                <w:sz w:val="24"/>
                <w:szCs w:val="24"/>
                <w:lang w:eastAsia="ru-RU"/>
              </w:rPr>
              <w:t>. Загальні відомості</w:t>
            </w:r>
          </w:p>
        </w:tc>
      </w:tr>
      <w:tr w:rsidR="00234CDA" w:rsidRPr="00234CDA" w:rsidTr="00D37E1E">
        <w:tc>
          <w:tcPr>
            <w:tcW w:w="1359" w:type="pct"/>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color w:val="000000"/>
                <w:sz w:val="20"/>
                <w:szCs w:val="20"/>
                <w:lang w:val="uk-UA" w:eastAsia="ru-RU"/>
              </w:rPr>
            </w:pPr>
            <w:r w:rsidRPr="00234CDA">
              <w:rPr>
                <w:rFonts w:ascii="Times New Roman" w:eastAsia="Times New Roman" w:hAnsi="Times New Roman" w:cs="Times New Roman"/>
                <w:b/>
                <w:color w:val="000000"/>
                <w:sz w:val="20"/>
                <w:szCs w:val="20"/>
                <w:lang w:eastAsia="ru-RU"/>
              </w:rPr>
              <w:t>1. Повне найменування емітента</w:t>
            </w:r>
            <w:r w:rsidRPr="00234CDA">
              <w:rPr>
                <w:rFonts w:ascii="Times New Roman" w:eastAsia="Times New Roman" w:hAnsi="Times New Roman" w:cs="Times New Roman"/>
                <w:b/>
                <w:color w:val="000000"/>
                <w:sz w:val="20"/>
                <w:szCs w:val="20"/>
                <w:lang w:val="uk-UA" w:eastAsia="ru-RU"/>
              </w:rPr>
              <w:t>.</w:t>
            </w:r>
          </w:p>
        </w:tc>
        <w:tc>
          <w:tcPr>
            <w:tcW w:w="3641" w:type="pct"/>
            <w:vAlign w:val="center"/>
          </w:tcPr>
          <w:p w:rsidR="00234CDA" w:rsidRPr="00234CDA" w:rsidRDefault="00234CDA" w:rsidP="00234CDA">
            <w:pPr>
              <w:spacing w:after="0" w:line="240" w:lineRule="auto"/>
              <w:rPr>
                <w:rFonts w:ascii="Times New Roman" w:eastAsia="Times New Roman" w:hAnsi="Times New Roman" w:cs="Times New Roman"/>
                <w:sz w:val="20"/>
                <w:szCs w:val="20"/>
                <w:lang w:val="en-US" w:eastAsia="ru-RU"/>
              </w:rPr>
            </w:pPr>
            <w:r w:rsidRPr="00234CDA">
              <w:rPr>
                <w:rFonts w:ascii="Times New Roman" w:eastAsia="Times New Roman" w:hAnsi="Times New Roman" w:cs="Times New Roman"/>
                <w:sz w:val="20"/>
                <w:szCs w:val="20"/>
                <w:lang w:val="en-US" w:eastAsia="ru-RU"/>
              </w:rPr>
              <w:t>ПРИВАТНЕ АКЦІОНЕРНЕ ТОВАРИСТВО "КРЕМЕНЧУЦЬКИЙ ЗАВОД КОМУНАЛЬНОГО УСТАТКУВАННЯ"</w:t>
            </w:r>
          </w:p>
        </w:tc>
      </w:tr>
      <w:tr w:rsidR="00234CDA" w:rsidRPr="00234CDA" w:rsidTr="00D37E1E">
        <w:tc>
          <w:tcPr>
            <w:tcW w:w="1359" w:type="pct"/>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color w:val="000000"/>
                <w:sz w:val="20"/>
                <w:szCs w:val="20"/>
                <w:lang w:val="uk-UA" w:eastAsia="ru-RU"/>
              </w:rPr>
            </w:pPr>
            <w:r w:rsidRPr="00234CDA">
              <w:rPr>
                <w:rFonts w:ascii="Times New Roman" w:eastAsia="Times New Roman" w:hAnsi="Times New Roman" w:cs="Times New Roman"/>
                <w:b/>
                <w:color w:val="000000"/>
                <w:sz w:val="20"/>
                <w:szCs w:val="20"/>
                <w:lang w:eastAsia="ru-RU"/>
              </w:rPr>
              <w:t xml:space="preserve">2. Організаційно-правова форма </w:t>
            </w:r>
            <w:r w:rsidRPr="00234CDA">
              <w:rPr>
                <w:rFonts w:ascii="Times New Roman" w:eastAsia="Times New Roman" w:hAnsi="Times New Roman" w:cs="Times New Roman"/>
                <w:b/>
                <w:color w:val="000000"/>
                <w:sz w:val="20"/>
                <w:szCs w:val="20"/>
                <w:lang w:val="uk-UA" w:eastAsia="ru-RU"/>
              </w:rPr>
              <w:t>.</w:t>
            </w:r>
          </w:p>
        </w:tc>
        <w:tc>
          <w:tcPr>
            <w:tcW w:w="3641" w:type="pct"/>
            <w:vAlign w:val="center"/>
          </w:tcPr>
          <w:p w:rsidR="00234CDA" w:rsidRPr="00234CDA" w:rsidRDefault="00234CDA" w:rsidP="00234CDA">
            <w:pPr>
              <w:spacing w:after="0" w:line="240" w:lineRule="auto"/>
              <w:rPr>
                <w:rFonts w:ascii="Times New Roman" w:eastAsia="Times New Roman" w:hAnsi="Times New Roman" w:cs="Times New Roman"/>
                <w:sz w:val="20"/>
                <w:szCs w:val="20"/>
                <w:lang w:val="en-US" w:eastAsia="ru-RU"/>
              </w:rPr>
            </w:pPr>
            <w:r w:rsidRPr="00234CDA">
              <w:rPr>
                <w:rFonts w:ascii="Times New Roman" w:eastAsia="Times New Roman" w:hAnsi="Times New Roman" w:cs="Times New Roman"/>
                <w:sz w:val="20"/>
                <w:szCs w:val="20"/>
                <w:lang w:val="en-US" w:eastAsia="ru-RU"/>
              </w:rPr>
              <w:t>Акцiонерне товариство</w:t>
            </w:r>
          </w:p>
        </w:tc>
      </w:tr>
      <w:tr w:rsidR="00234CDA" w:rsidRPr="00234CDA" w:rsidTr="00D37E1E">
        <w:tc>
          <w:tcPr>
            <w:tcW w:w="1359" w:type="pct"/>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color w:val="000000"/>
                <w:sz w:val="20"/>
                <w:szCs w:val="20"/>
                <w:lang w:eastAsia="ru-RU"/>
              </w:rPr>
            </w:pPr>
            <w:r w:rsidRPr="00234CDA">
              <w:rPr>
                <w:rFonts w:ascii="Times New Roman" w:eastAsia="Times New Roman" w:hAnsi="Times New Roman" w:cs="Times New Roman"/>
                <w:b/>
                <w:color w:val="000000"/>
                <w:sz w:val="20"/>
                <w:szCs w:val="20"/>
                <w:lang w:eastAsia="ru-RU"/>
              </w:rPr>
              <w:t xml:space="preserve">3. </w:t>
            </w:r>
            <w:r w:rsidRPr="00234CDA">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234CDA" w:rsidRPr="00234CDA" w:rsidRDefault="00234CDA" w:rsidP="00234CDA">
            <w:pPr>
              <w:spacing w:after="0" w:line="240" w:lineRule="auto"/>
              <w:rPr>
                <w:rFonts w:ascii="Times New Roman" w:eastAsia="Times New Roman" w:hAnsi="Times New Roman" w:cs="Times New Roman"/>
                <w:sz w:val="20"/>
                <w:szCs w:val="20"/>
                <w:lang w:val="en-US" w:eastAsia="ru-RU"/>
              </w:rPr>
            </w:pPr>
            <w:r w:rsidRPr="00234CDA">
              <w:rPr>
                <w:rFonts w:ascii="Times New Roman" w:eastAsia="Times New Roman" w:hAnsi="Times New Roman" w:cs="Times New Roman"/>
                <w:sz w:val="20"/>
                <w:szCs w:val="20"/>
                <w:lang w:val="en-US" w:eastAsia="ru-RU"/>
              </w:rPr>
              <w:t>05495383</w:t>
            </w:r>
          </w:p>
        </w:tc>
      </w:tr>
      <w:tr w:rsidR="00234CDA" w:rsidRPr="00234CDA" w:rsidTr="00D37E1E">
        <w:tc>
          <w:tcPr>
            <w:tcW w:w="1359" w:type="pct"/>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color w:val="000000"/>
                <w:sz w:val="20"/>
                <w:szCs w:val="20"/>
                <w:lang w:val="uk-UA" w:eastAsia="ru-RU"/>
              </w:rPr>
            </w:pPr>
            <w:r w:rsidRPr="00234CDA">
              <w:rPr>
                <w:rFonts w:ascii="Times New Roman" w:eastAsia="Times New Roman" w:hAnsi="Times New Roman" w:cs="Times New Roman"/>
                <w:b/>
                <w:color w:val="000000"/>
                <w:sz w:val="20"/>
                <w:szCs w:val="20"/>
                <w:lang w:eastAsia="ru-RU"/>
              </w:rPr>
              <w:t xml:space="preserve">4. Місцезнаходження </w:t>
            </w:r>
            <w:r w:rsidRPr="00234CDA">
              <w:rPr>
                <w:rFonts w:ascii="Times New Roman" w:eastAsia="Times New Roman" w:hAnsi="Times New Roman" w:cs="Times New Roman"/>
                <w:b/>
                <w:color w:val="000000"/>
                <w:sz w:val="20"/>
                <w:szCs w:val="20"/>
                <w:lang w:val="uk-UA" w:eastAsia="ru-RU"/>
              </w:rPr>
              <w:t>.</w:t>
            </w:r>
          </w:p>
        </w:tc>
        <w:tc>
          <w:tcPr>
            <w:tcW w:w="3641" w:type="pct"/>
            <w:vAlign w:val="center"/>
          </w:tcPr>
          <w:p w:rsidR="00234CDA" w:rsidRPr="00234CDA" w:rsidRDefault="00234CDA" w:rsidP="00234CDA">
            <w:pPr>
              <w:spacing w:after="0" w:line="240" w:lineRule="auto"/>
              <w:rPr>
                <w:rFonts w:ascii="Times New Roman" w:eastAsia="Times New Roman" w:hAnsi="Times New Roman" w:cs="Times New Roman"/>
                <w:sz w:val="20"/>
                <w:szCs w:val="20"/>
                <w:lang w:val="en-US" w:eastAsia="ru-RU"/>
              </w:rPr>
            </w:pPr>
            <w:r w:rsidRPr="00234CDA">
              <w:rPr>
                <w:rFonts w:ascii="Times New Roman" w:eastAsia="Times New Roman" w:hAnsi="Times New Roman" w:cs="Times New Roman"/>
                <w:sz w:val="20"/>
                <w:szCs w:val="20"/>
                <w:lang w:val="uk-UA" w:eastAsia="ru-RU"/>
              </w:rPr>
              <w:t>39605  д/н м. Кременчук вул. Троїцька, буд. 6</w:t>
            </w:r>
          </w:p>
        </w:tc>
      </w:tr>
      <w:tr w:rsidR="00234CDA" w:rsidRPr="00234CDA" w:rsidTr="00D37E1E">
        <w:tc>
          <w:tcPr>
            <w:tcW w:w="1359" w:type="pct"/>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color w:val="000000"/>
                <w:sz w:val="20"/>
                <w:szCs w:val="20"/>
                <w:lang w:val="uk-UA" w:eastAsia="ru-RU"/>
              </w:rPr>
            </w:pPr>
            <w:r w:rsidRPr="00234CDA">
              <w:rPr>
                <w:rFonts w:ascii="Times New Roman" w:eastAsia="Times New Roman" w:hAnsi="Times New Roman" w:cs="Times New Roman"/>
                <w:b/>
                <w:color w:val="000000"/>
                <w:sz w:val="20"/>
                <w:szCs w:val="20"/>
                <w:lang w:eastAsia="ru-RU"/>
              </w:rPr>
              <w:t xml:space="preserve">5. Міжміський код, телефон та </w:t>
            </w:r>
            <w:r w:rsidRPr="00234CDA">
              <w:rPr>
                <w:rFonts w:ascii="Times New Roman" w:eastAsia="Times New Roman" w:hAnsi="Times New Roman" w:cs="Times New Roman"/>
                <w:b/>
                <w:color w:val="000000"/>
                <w:sz w:val="20"/>
                <w:szCs w:val="20"/>
                <w:lang w:val="uk-UA" w:eastAsia="ru-RU"/>
              </w:rPr>
              <w:t>факс.</w:t>
            </w:r>
          </w:p>
        </w:tc>
        <w:tc>
          <w:tcPr>
            <w:tcW w:w="3641" w:type="pct"/>
            <w:vAlign w:val="center"/>
          </w:tcPr>
          <w:p w:rsidR="00234CDA" w:rsidRPr="00234CDA" w:rsidRDefault="00234CDA" w:rsidP="00234CDA">
            <w:pPr>
              <w:spacing w:after="0" w:line="240" w:lineRule="auto"/>
              <w:rPr>
                <w:rFonts w:ascii="Times New Roman" w:eastAsia="Times New Roman" w:hAnsi="Times New Roman" w:cs="Times New Roman"/>
                <w:sz w:val="20"/>
                <w:szCs w:val="20"/>
                <w:lang w:val="en-US" w:eastAsia="ru-RU"/>
              </w:rPr>
            </w:pPr>
            <w:r w:rsidRPr="00234CDA">
              <w:rPr>
                <w:rFonts w:ascii="Times New Roman" w:eastAsia="Times New Roman" w:hAnsi="Times New Roman" w:cs="Times New Roman"/>
                <w:sz w:val="20"/>
                <w:szCs w:val="20"/>
                <w:lang w:val="en-US" w:eastAsia="ru-RU"/>
              </w:rPr>
              <w:t>(0536)79-15-48 (0536)79-15-48</w:t>
            </w:r>
          </w:p>
        </w:tc>
      </w:tr>
      <w:tr w:rsidR="00234CDA" w:rsidRPr="00234CDA" w:rsidTr="00D37E1E">
        <w:tc>
          <w:tcPr>
            <w:tcW w:w="1359" w:type="pct"/>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color w:val="000000"/>
                <w:sz w:val="20"/>
                <w:szCs w:val="20"/>
                <w:lang w:eastAsia="ru-RU"/>
              </w:rPr>
            </w:pPr>
            <w:r w:rsidRPr="00234CDA">
              <w:rPr>
                <w:rFonts w:ascii="Times New Roman" w:eastAsia="Times New Roman" w:hAnsi="Times New Roman" w:cs="Times New Roman"/>
                <w:b/>
                <w:color w:val="000000"/>
                <w:sz w:val="20"/>
                <w:szCs w:val="20"/>
                <w:lang w:eastAsia="ru-RU"/>
              </w:rPr>
              <w:t xml:space="preserve">6. </w:t>
            </w:r>
            <w:r w:rsidRPr="00234CDA">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234CDA" w:rsidRPr="00234CDA" w:rsidRDefault="00234CDA" w:rsidP="00234CDA">
            <w:pPr>
              <w:spacing w:after="0" w:line="240" w:lineRule="auto"/>
              <w:rPr>
                <w:rFonts w:ascii="Times New Roman" w:eastAsia="Times New Roman" w:hAnsi="Times New Roman" w:cs="Times New Roman"/>
                <w:sz w:val="20"/>
                <w:szCs w:val="20"/>
                <w:lang w:val="en-US" w:eastAsia="ru-RU"/>
              </w:rPr>
            </w:pPr>
            <w:r w:rsidRPr="00234CDA">
              <w:rPr>
                <w:rFonts w:ascii="Times New Roman" w:eastAsia="Times New Roman" w:hAnsi="Times New Roman" w:cs="Times New Roman"/>
                <w:sz w:val="20"/>
                <w:szCs w:val="20"/>
                <w:lang w:val="en-US" w:eastAsia="ru-RU"/>
              </w:rPr>
              <w:t>nfo@kzko.com.ua</w:t>
            </w:r>
          </w:p>
        </w:tc>
      </w:tr>
      <w:tr w:rsidR="00234CDA" w:rsidRPr="00234CDA" w:rsidTr="00D37E1E">
        <w:tc>
          <w:tcPr>
            <w:tcW w:w="1359" w:type="pct"/>
            <w:tcMar>
              <w:top w:w="60" w:type="dxa"/>
              <w:left w:w="60" w:type="dxa"/>
              <w:bottom w:w="60" w:type="dxa"/>
              <w:right w:w="60" w:type="dxa"/>
            </w:tcMar>
            <w:vAlign w:val="center"/>
          </w:tcPr>
          <w:p w:rsidR="00234CDA" w:rsidRPr="00234CDA" w:rsidRDefault="00234CDA" w:rsidP="00234CDA">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234CDA">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234CDA" w:rsidRPr="00234CDA" w:rsidRDefault="00234CDA" w:rsidP="00234CDA">
            <w:pPr>
              <w:spacing w:after="0" w:line="240" w:lineRule="auto"/>
              <w:rPr>
                <w:rFonts w:ascii="Times New Roman" w:eastAsia="Times New Roman" w:hAnsi="Times New Roman" w:cs="Times New Roman"/>
                <w:sz w:val="20"/>
                <w:szCs w:val="20"/>
                <w:lang w:val="en-US" w:eastAsia="ru-RU"/>
              </w:rPr>
            </w:pPr>
            <w:r w:rsidRPr="00234CDA">
              <w:rPr>
                <w:rFonts w:ascii="Times New Roman" w:eastAsia="Times New Roman" w:hAnsi="Times New Roman" w:cs="Times New Roman"/>
                <w:sz w:val="20"/>
                <w:szCs w:val="20"/>
                <w:lang w:val="en-US" w:eastAsia="ru-RU"/>
              </w:rPr>
              <w:t>Рішення наглядової ради емітента</w:t>
            </w:r>
          </w:p>
          <w:p w:rsidR="00234CDA" w:rsidRPr="00234CDA" w:rsidRDefault="00234CDA" w:rsidP="00234CDA">
            <w:pPr>
              <w:spacing w:after="0" w:line="240" w:lineRule="auto"/>
              <w:rPr>
                <w:rFonts w:ascii="Times New Roman" w:eastAsia="Times New Roman" w:hAnsi="Times New Roman" w:cs="Times New Roman"/>
                <w:sz w:val="20"/>
                <w:szCs w:val="20"/>
                <w:lang w:val="en-US" w:eastAsia="ru-RU"/>
              </w:rPr>
            </w:pPr>
            <w:r w:rsidRPr="00234CDA">
              <w:rPr>
                <w:rFonts w:ascii="Times New Roman" w:eastAsia="Times New Roman" w:hAnsi="Times New Roman" w:cs="Times New Roman"/>
                <w:sz w:val="20"/>
                <w:szCs w:val="20"/>
                <w:lang w:val="en-US" w:eastAsia="ru-RU"/>
              </w:rPr>
              <w:t>Протокол Наглядової ради №8 від 25.10.2022р.</w:t>
            </w:r>
          </w:p>
        </w:tc>
      </w:tr>
      <w:tr w:rsidR="00234CDA" w:rsidRPr="00234CDA" w:rsidTr="00D37E1E">
        <w:tc>
          <w:tcPr>
            <w:tcW w:w="1359" w:type="pct"/>
            <w:tcMar>
              <w:top w:w="60" w:type="dxa"/>
              <w:left w:w="60" w:type="dxa"/>
              <w:bottom w:w="60" w:type="dxa"/>
              <w:right w:w="60" w:type="dxa"/>
            </w:tcMar>
            <w:vAlign w:val="center"/>
          </w:tcPr>
          <w:p w:rsidR="00234CDA" w:rsidRPr="00234CDA" w:rsidRDefault="00234CDA" w:rsidP="00234CDA">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234CDA">
              <w:rPr>
                <w:rFonts w:ascii="Times New Roman" w:eastAsia="Times New Roman" w:hAnsi="Times New Roman" w:cs="Times New Roman"/>
                <w:b/>
                <w:color w:val="000000"/>
                <w:sz w:val="20"/>
                <w:szCs w:val="20"/>
                <w:lang w:val="uk-UA" w:eastAsia="ru-RU"/>
              </w:rPr>
              <w:t xml:space="preserve">8. </w:t>
            </w:r>
            <w:r w:rsidRPr="00234CDA">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w:t>
            </w:r>
            <w:r w:rsidRPr="00234CDA">
              <w:rPr>
                <w:rFonts w:ascii="Times New Roman" w:eastAsia="Times New Roman" w:hAnsi="Times New Roman" w:cs="Times New Roman"/>
                <w:b/>
                <w:sz w:val="20"/>
                <w:szCs w:val="20"/>
                <w:lang w:eastAsia="ru-RU"/>
              </w:rPr>
              <w:lastRenderedPageBreak/>
              <w:t>ринку (у разі здійснення оприлюднення).</w:t>
            </w:r>
          </w:p>
        </w:tc>
        <w:tc>
          <w:tcPr>
            <w:tcW w:w="3641" w:type="pct"/>
            <w:vAlign w:val="center"/>
          </w:tcPr>
          <w:p w:rsidR="00234CDA" w:rsidRPr="00234CDA" w:rsidRDefault="00234CDA" w:rsidP="00234CDA">
            <w:pPr>
              <w:spacing w:after="0" w:line="240" w:lineRule="auto"/>
              <w:rPr>
                <w:rFonts w:ascii="Times New Roman" w:eastAsia="Times New Roman" w:hAnsi="Times New Roman" w:cs="Times New Roman"/>
                <w:sz w:val="20"/>
                <w:szCs w:val="20"/>
                <w:lang w:val="en-US" w:eastAsia="ru-RU"/>
              </w:rPr>
            </w:pPr>
            <w:r w:rsidRPr="00234CDA">
              <w:rPr>
                <w:rFonts w:ascii="Times New Roman" w:eastAsia="Times New Roman" w:hAnsi="Times New Roman" w:cs="Times New Roman"/>
                <w:sz w:val="20"/>
                <w:szCs w:val="20"/>
                <w:lang w:val="en-US" w:eastAsia="ru-RU"/>
              </w:rPr>
              <w:lastRenderedPageBreak/>
              <w:t xml:space="preserve"> </w:t>
            </w:r>
          </w:p>
        </w:tc>
      </w:tr>
      <w:tr w:rsidR="00234CDA" w:rsidRPr="00234CDA" w:rsidTr="00D37E1E">
        <w:tc>
          <w:tcPr>
            <w:tcW w:w="1359" w:type="pct"/>
            <w:tcMar>
              <w:top w:w="60" w:type="dxa"/>
              <w:left w:w="60" w:type="dxa"/>
              <w:bottom w:w="60" w:type="dxa"/>
              <w:right w:w="60" w:type="dxa"/>
            </w:tcMar>
            <w:vAlign w:val="center"/>
          </w:tcPr>
          <w:p w:rsidR="00234CDA" w:rsidRPr="00234CDA" w:rsidRDefault="00234CDA" w:rsidP="00234CDA">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234CDA">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234CDA" w:rsidRPr="00234CDA" w:rsidRDefault="00234CDA" w:rsidP="00234CDA">
            <w:pPr>
              <w:spacing w:after="0" w:line="240" w:lineRule="auto"/>
              <w:rPr>
                <w:rFonts w:ascii="Times New Roman" w:eastAsia="Times New Roman" w:hAnsi="Times New Roman" w:cs="Times New Roman"/>
                <w:sz w:val="20"/>
                <w:szCs w:val="20"/>
                <w:lang w:val="en-US" w:eastAsia="ru-RU"/>
              </w:rPr>
            </w:pPr>
            <w:r w:rsidRPr="00234CDA">
              <w:rPr>
                <w:rFonts w:ascii="Times New Roman" w:eastAsia="Times New Roman" w:hAnsi="Times New Roman" w:cs="Times New Roman"/>
                <w:sz w:val="20"/>
                <w:szCs w:val="20"/>
                <w:lang w:val="en-US" w:eastAsia="ru-RU"/>
              </w:rPr>
              <w:t>Державна установа "Агентство з розвитку інфраструктури фондового ринку України"</w:t>
            </w:r>
          </w:p>
          <w:p w:rsidR="00234CDA" w:rsidRPr="00234CDA" w:rsidRDefault="00234CDA" w:rsidP="00234CDA">
            <w:pPr>
              <w:spacing w:after="0" w:line="240" w:lineRule="auto"/>
              <w:rPr>
                <w:rFonts w:ascii="Times New Roman" w:eastAsia="Times New Roman" w:hAnsi="Times New Roman" w:cs="Times New Roman"/>
                <w:sz w:val="20"/>
                <w:szCs w:val="20"/>
                <w:lang w:val="en-US" w:eastAsia="ru-RU"/>
              </w:rPr>
            </w:pPr>
            <w:r w:rsidRPr="00234CDA">
              <w:rPr>
                <w:rFonts w:ascii="Times New Roman" w:eastAsia="Times New Roman" w:hAnsi="Times New Roman" w:cs="Times New Roman"/>
                <w:sz w:val="20"/>
                <w:szCs w:val="20"/>
                <w:lang w:val="en-US" w:eastAsia="ru-RU"/>
              </w:rPr>
              <w:t>21676262</w:t>
            </w:r>
          </w:p>
          <w:p w:rsidR="00234CDA" w:rsidRPr="00234CDA" w:rsidRDefault="00234CDA" w:rsidP="00234CDA">
            <w:pPr>
              <w:spacing w:after="0" w:line="240" w:lineRule="auto"/>
              <w:rPr>
                <w:rFonts w:ascii="Times New Roman" w:eastAsia="Times New Roman" w:hAnsi="Times New Roman" w:cs="Times New Roman"/>
                <w:sz w:val="20"/>
                <w:szCs w:val="20"/>
                <w:lang w:val="en-US" w:eastAsia="ru-RU"/>
              </w:rPr>
            </w:pPr>
            <w:r w:rsidRPr="00234CDA">
              <w:rPr>
                <w:rFonts w:ascii="Times New Roman" w:eastAsia="Times New Roman" w:hAnsi="Times New Roman" w:cs="Times New Roman"/>
                <w:sz w:val="20"/>
                <w:szCs w:val="20"/>
                <w:lang w:val="en-US" w:eastAsia="ru-RU"/>
              </w:rPr>
              <w:t>Україна</w:t>
            </w:r>
          </w:p>
          <w:p w:rsidR="00234CDA" w:rsidRPr="00234CDA" w:rsidRDefault="00234CDA" w:rsidP="00234CDA">
            <w:pPr>
              <w:spacing w:after="0" w:line="240" w:lineRule="auto"/>
              <w:rPr>
                <w:rFonts w:ascii="Times New Roman" w:eastAsia="Times New Roman" w:hAnsi="Times New Roman" w:cs="Times New Roman"/>
                <w:sz w:val="20"/>
                <w:szCs w:val="20"/>
                <w:lang w:val="en-US" w:eastAsia="ru-RU"/>
              </w:rPr>
            </w:pPr>
            <w:r w:rsidRPr="00234CDA">
              <w:rPr>
                <w:rFonts w:ascii="Times New Roman" w:eastAsia="Times New Roman" w:hAnsi="Times New Roman" w:cs="Times New Roman"/>
                <w:sz w:val="20"/>
                <w:szCs w:val="20"/>
                <w:lang w:val="en-US" w:eastAsia="ru-RU"/>
              </w:rPr>
              <w:t>DR/00002/ARM</w:t>
            </w:r>
          </w:p>
        </w:tc>
      </w:tr>
      <w:tr w:rsidR="00234CDA" w:rsidRPr="00234CDA" w:rsidTr="00D37E1E">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4"/>
                <w:szCs w:val="24"/>
                <w:lang w:eastAsia="ru-RU"/>
              </w:rPr>
            </w:pPr>
            <w:r w:rsidRPr="00234CDA">
              <w:rPr>
                <w:rFonts w:ascii="Times New Roman" w:eastAsia="Times New Roman" w:hAnsi="Times New Roman" w:cs="Times New Roman"/>
                <w:b/>
                <w:bCs/>
                <w:sz w:val="24"/>
                <w:szCs w:val="24"/>
                <w:lang w:val="en-US" w:eastAsia="ru-RU"/>
              </w:rPr>
              <w:t>II</w:t>
            </w:r>
            <w:r w:rsidRPr="00234CDA">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234CDA" w:rsidRPr="00234CDA" w:rsidRDefault="00234CDA" w:rsidP="00234CDA">
      <w:pPr>
        <w:spacing w:after="0" w:line="240" w:lineRule="auto"/>
        <w:rPr>
          <w:rFonts w:ascii="Times New Roman" w:eastAsia="Times New Roman" w:hAnsi="Times New Roman" w:cs="Times New Roman"/>
          <w:vanish/>
          <w:color w:val="000000"/>
          <w:sz w:val="24"/>
          <w:szCs w:val="24"/>
          <w:lang w:eastAsia="ru-RU"/>
        </w:rPr>
      </w:pPr>
    </w:p>
    <w:p w:rsidR="00234CDA" w:rsidRPr="00234CDA" w:rsidRDefault="00234CDA" w:rsidP="00234CDA">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234CDA" w:rsidRPr="00234CDA" w:rsidTr="00D37E1E">
        <w:tc>
          <w:tcPr>
            <w:tcW w:w="2580" w:type="dxa"/>
            <w:vMerge w:val="restart"/>
            <w:tcMar>
              <w:top w:w="60" w:type="dxa"/>
              <w:left w:w="60" w:type="dxa"/>
              <w:bottom w:w="60" w:type="dxa"/>
              <w:right w:w="60" w:type="dxa"/>
            </w:tcMar>
            <w:vAlign w:val="bottom"/>
          </w:tcPr>
          <w:p w:rsidR="00234CDA" w:rsidRPr="00234CDA" w:rsidRDefault="00234CDA" w:rsidP="00234CDA">
            <w:pPr>
              <w:spacing w:after="0" w:line="240" w:lineRule="auto"/>
              <w:rPr>
                <w:rFonts w:ascii="Times New Roman" w:eastAsia="Times New Roman" w:hAnsi="Times New Roman" w:cs="Times New Roman"/>
                <w:b/>
                <w:sz w:val="20"/>
                <w:szCs w:val="20"/>
                <w:lang w:eastAsia="ru-RU"/>
              </w:rPr>
            </w:pPr>
            <w:r w:rsidRPr="00234CDA">
              <w:rPr>
                <w:rFonts w:ascii="Times New Roman" w:eastAsia="Times New Roman" w:hAnsi="Times New Roman" w:cs="Times New Roman"/>
                <w:b/>
                <w:sz w:val="20"/>
                <w:szCs w:val="20"/>
                <w:lang w:eastAsia="ru-RU"/>
              </w:rPr>
              <w:t>Річну інформацію розміщено на власному</w:t>
            </w:r>
            <w:r w:rsidRPr="00234CDA">
              <w:rPr>
                <w:rFonts w:ascii="Times New Roman" w:eastAsia="Times New Roman" w:hAnsi="Times New Roman" w:cs="Times New Roman"/>
                <w:b/>
                <w:sz w:val="20"/>
                <w:szCs w:val="20"/>
                <w:lang w:eastAsia="ru-RU"/>
              </w:rPr>
              <w:br/>
              <w:t>веб-сайті учасника фондового ринку</w:t>
            </w:r>
          </w:p>
          <w:p w:rsidR="00234CDA" w:rsidRPr="00234CDA" w:rsidRDefault="00234CDA" w:rsidP="00234CDA">
            <w:pPr>
              <w:spacing w:after="0" w:line="240" w:lineRule="auto"/>
              <w:jc w:val="center"/>
              <w:rPr>
                <w:rFonts w:ascii="Times New Roman" w:eastAsia="Times New Roman" w:hAnsi="Times New Roman" w:cs="Times New Roman"/>
                <w:b/>
                <w:sz w:val="20"/>
                <w:szCs w:val="20"/>
                <w:lang w:eastAsia="ru-RU"/>
              </w:rPr>
            </w:pPr>
            <w:r w:rsidRPr="00234CDA">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234CDA" w:rsidRPr="00234CDA" w:rsidRDefault="00234CDA" w:rsidP="00234CDA">
            <w:pPr>
              <w:spacing w:after="0" w:line="240" w:lineRule="auto"/>
              <w:jc w:val="center"/>
              <w:rPr>
                <w:rFonts w:ascii="Times New Roman" w:eastAsia="Times New Roman" w:hAnsi="Times New Roman" w:cs="Times New Roman"/>
                <w:sz w:val="20"/>
                <w:szCs w:val="20"/>
                <w:lang w:val="en-US" w:eastAsia="ru-RU"/>
              </w:rPr>
            </w:pPr>
            <w:r w:rsidRPr="00234CDA">
              <w:rPr>
                <w:rFonts w:ascii="Times New Roman" w:eastAsia="Times New Roman" w:hAnsi="Times New Roman" w:cs="Times New Roman"/>
                <w:sz w:val="20"/>
                <w:szCs w:val="20"/>
                <w:lang w:val="en-US" w:eastAsia="ru-RU"/>
              </w:rPr>
              <w:t>www.kzko.pat.ua, www.kzko.pat.ua/emitents/reports/year/2021</w:t>
            </w:r>
          </w:p>
        </w:tc>
        <w:tc>
          <w:tcPr>
            <w:tcW w:w="292" w:type="dxa"/>
            <w:tcMar>
              <w:top w:w="60" w:type="dxa"/>
              <w:left w:w="60" w:type="dxa"/>
              <w:bottom w:w="60" w:type="dxa"/>
              <w:right w:w="60" w:type="dxa"/>
            </w:tcMar>
            <w:vAlign w:val="bottom"/>
          </w:tcPr>
          <w:p w:rsidR="00234CDA" w:rsidRPr="00234CDA" w:rsidRDefault="00234CDA" w:rsidP="00234CDA">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en-US" w:eastAsia="ru-RU"/>
              </w:rPr>
            </w:pPr>
            <w:r w:rsidRPr="00234CDA">
              <w:rPr>
                <w:rFonts w:ascii="Times New Roman" w:eastAsia="Times New Roman" w:hAnsi="Times New Roman" w:cs="Times New Roman"/>
                <w:sz w:val="20"/>
                <w:szCs w:val="20"/>
                <w:lang w:val="en-US" w:eastAsia="ru-RU"/>
              </w:rPr>
              <w:t>31.10.2022</w:t>
            </w:r>
          </w:p>
        </w:tc>
      </w:tr>
      <w:tr w:rsidR="00234CDA" w:rsidRPr="00234CDA" w:rsidTr="00D37E1E">
        <w:tc>
          <w:tcPr>
            <w:tcW w:w="2580" w:type="dxa"/>
            <w:vMerge/>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sz w:val="16"/>
                <w:szCs w:val="16"/>
                <w:lang w:eastAsia="ru-RU"/>
              </w:rPr>
            </w:pPr>
            <w:r w:rsidRPr="00234CDA">
              <w:rPr>
                <w:rFonts w:ascii="Times New Roman" w:eastAsia="Times New Roman" w:hAnsi="Times New Roman" w:cs="Times New Roman"/>
                <w:sz w:val="16"/>
                <w:szCs w:val="16"/>
                <w:lang w:eastAsia="ru-RU"/>
              </w:rPr>
              <w:t>(</w:t>
            </w:r>
            <w:r w:rsidRPr="00234CDA">
              <w:rPr>
                <w:rFonts w:ascii="Times New Roman" w:eastAsia="Times New Roman" w:hAnsi="Times New Roman" w:cs="Times New Roman"/>
                <w:sz w:val="20"/>
                <w:szCs w:val="20"/>
                <w:lang w:eastAsia="ru-RU"/>
              </w:rPr>
              <w:t>URL-адреса сторінки</w:t>
            </w:r>
            <w:r w:rsidRPr="00234CDA">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sz w:val="16"/>
                <w:szCs w:val="16"/>
                <w:lang w:eastAsia="ru-RU"/>
              </w:rPr>
            </w:pPr>
            <w:r w:rsidRPr="00234CDA">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sz w:val="16"/>
                <w:szCs w:val="16"/>
                <w:lang w:eastAsia="ru-RU"/>
              </w:rPr>
            </w:pPr>
            <w:r w:rsidRPr="00234CDA">
              <w:rPr>
                <w:rFonts w:ascii="Times New Roman" w:eastAsia="Times New Roman" w:hAnsi="Times New Roman" w:cs="Times New Roman"/>
                <w:sz w:val="16"/>
                <w:szCs w:val="16"/>
                <w:lang w:eastAsia="ru-RU"/>
              </w:rPr>
              <w:t>(дата)</w:t>
            </w:r>
          </w:p>
        </w:tc>
      </w:tr>
    </w:tbl>
    <w:p w:rsidR="00234CDA" w:rsidRPr="00234CDA" w:rsidRDefault="00234CDA" w:rsidP="00234CDA">
      <w:pPr>
        <w:spacing w:after="0" w:line="240" w:lineRule="auto"/>
        <w:rPr>
          <w:rFonts w:ascii="Times New Roman" w:eastAsia="Times New Roman" w:hAnsi="Times New Roman" w:cs="Times New Roman"/>
          <w:sz w:val="24"/>
          <w:szCs w:val="24"/>
          <w:lang w:eastAsia="ru-RU"/>
        </w:rPr>
      </w:pPr>
    </w:p>
    <w:p w:rsidR="00234CDA" w:rsidRDefault="00234CDA">
      <w:pPr>
        <w:sectPr w:rsidR="00234CDA" w:rsidSect="00234CDA">
          <w:pgSz w:w="11906" w:h="16838"/>
          <w:pgMar w:top="363" w:right="567" w:bottom="363" w:left="1417" w:header="708" w:footer="708" w:gutter="0"/>
          <w:cols w:space="708"/>
          <w:docGrid w:linePitch="360"/>
        </w:sectPr>
      </w:pPr>
    </w:p>
    <w:p w:rsidR="00234CDA" w:rsidRPr="00234CDA" w:rsidRDefault="00234CDA" w:rsidP="00234CDA">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234CDA">
        <w:rPr>
          <w:rFonts w:ascii="Times New Roman" w:eastAsia="Times New Roman" w:hAnsi="Times New Roman" w:cs="Times New Roman"/>
          <w:b/>
          <w:bCs/>
          <w:color w:val="000000"/>
          <w:sz w:val="28"/>
          <w:szCs w:val="28"/>
          <w:lang w:val="uk-UA" w:eastAsia="uk-UA"/>
        </w:rPr>
        <w:lastRenderedPageBreak/>
        <w:t>Зміст</w:t>
      </w:r>
      <w:r w:rsidRPr="00234CDA">
        <w:rPr>
          <w:rFonts w:ascii="Times New Roman" w:eastAsia="Times New Roman" w:hAnsi="Times New Roman" w:cs="Times New Roman"/>
          <w:b/>
          <w:bCs/>
          <w:color w:val="000000"/>
          <w:sz w:val="28"/>
          <w:szCs w:val="28"/>
          <w:lang w:val="en-US" w:eastAsia="uk-UA"/>
        </w:rPr>
        <w:tab/>
      </w:r>
      <w:r w:rsidRPr="00234CDA">
        <w:rPr>
          <w:rFonts w:ascii="Times New Roman" w:eastAsia="Times New Roman" w:hAnsi="Times New Roman" w:cs="Times New Roman"/>
          <w:b/>
          <w:bCs/>
          <w:color w:val="000000"/>
          <w:sz w:val="28"/>
          <w:szCs w:val="28"/>
          <w:lang w:val="en-US" w:eastAsia="uk-UA"/>
        </w:rPr>
        <w:tab/>
      </w:r>
      <w:r w:rsidRPr="00234CDA">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234CDA" w:rsidRPr="00234CDA" w:rsidTr="00D37E1E">
        <w:tc>
          <w:tcPr>
            <w:tcW w:w="10266" w:type="dxa"/>
            <w:gridSpan w:val="2"/>
            <w:tcMar>
              <w:top w:w="60" w:type="dxa"/>
              <w:left w:w="60" w:type="dxa"/>
              <w:bottom w:w="60" w:type="dxa"/>
              <w:right w:w="60" w:type="dxa"/>
            </w:tcMar>
            <w:vAlign w:val="center"/>
          </w:tcPr>
          <w:p w:rsidR="00234CDA" w:rsidRPr="00234CDA" w:rsidRDefault="00234CDA" w:rsidP="00234CDA">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234CDA">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en-US" w:eastAsia="uk-UA"/>
              </w:rPr>
            </w:pPr>
            <w:r w:rsidRPr="00234CDA">
              <w:rPr>
                <w:rFonts w:ascii="Times New Roman" w:eastAsia="Times New Roman" w:hAnsi="Times New Roman" w:cs="Times New Roman"/>
                <w:b/>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en-US" w:eastAsia="uk-UA"/>
              </w:rPr>
            </w:pPr>
          </w:p>
        </w:tc>
      </w:tr>
      <w:tr w:rsidR="00234CDA" w:rsidRPr="00234CDA" w:rsidTr="00D37E1E">
        <w:trPr>
          <w:trHeight w:val="274"/>
        </w:trPr>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en-US" w:eastAsia="uk-UA"/>
              </w:rPr>
            </w:pPr>
          </w:p>
        </w:tc>
      </w:tr>
      <w:tr w:rsidR="00234CDA" w:rsidRPr="00234CDA" w:rsidTr="00D37E1E">
        <w:tc>
          <w:tcPr>
            <w:tcW w:w="8424" w:type="dxa"/>
            <w:tcMar>
              <w:top w:w="60" w:type="dxa"/>
              <w:left w:w="60" w:type="dxa"/>
              <w:bottom w:w="60" w:type="dxa"/>
              <w:right w:w="60" w:type="dxa"/>
            </w:tcMar>
          </w:tcPr>
          <w:p w:rsidR="00234CDA" w:rsidRPr="00234CDA" w:rsidRDefault="00234CDA" w:rsidP="00234CD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en-US" w:eastAsia="uk-UA"/>
              </w:rPr>
            </w:pPr>
          </w:p>
        </w:tc>
      </w:tr>
      <w:tr w:rsidR="00234CDA" w:rsidRPr="00234CDA" w:rsidTr="00D37E1E">
        <w:tc>
          <w:tcPr>
            <w:tcW w:w="8424" w:type="dxa"/>
            <w:tcMar>
              <w:top w:w="60" w:type="dxa"/>
              <w:left w:w="60" w:type="dxa"/>
              <w:bottom w:w="60" w:type="dxa"/>
              <w:right w:w="60" w:type="dxa"/>
            </w:tcMar>
          </w:tcPr>
          <w:p w:rsidR="00234CDA" w:rsidRPr="00234CDA" w:rsidRDefault="00234CDA" w:rsidP="00234CD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en-US"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en-US"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en-US"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en-US"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en-US" w:eastAsia="uk-UA"/>
              </w:rPr>
            </w:pPr>
            <w:r w:rsidRPr="00234CDA">
              <w:rPr>
                <w:rFonts w:ascii="Times New Roman" w:eastAsia="Times New Roman" w:hAnsi="Times New Roman" w:cs="Times New Roman"/>
                <w:b/>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en-US" w:eastAsia="uk-UA"/>
              </w:rPr>
            </w:pPr>
            <w:r w:rsidRPr="00234CDA">
              <w:rPr>
                <w:rFonts w:ascii="Times New Roman" w:eastAsia="Times New Roman" w:hAnsi="Times New Roman" w:cs="Times New Roman"/>
                <w:b/>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color w:val="000000"/>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color w:val="000000"/>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en-US" w:eastAsia="uk-UA"/>
              </w:rPr>
              <w:t>X</w:t>
            </w:r>
          </w:p>
        </w:tc>
      </w:tr>
      <w:tr w:rsidR="00234CDA" w:rsidRPr="00234CDA" w:rsidTr="00D37E1E">
        <w:tc>
          <w:tcPr>
            <w:tcW w:w="8424" w:type="dxa"/>
            <w:tcMar>
              <w:top w:w="60" w:type="dxa"/>
              <w:left w:w="60" w:type="dxa"/>
              <w:bottom w:w="60" w:type="dxa"/>
              <w:right w:w="60" w:type="dxa"/>
            </w:tcMar>
          </w:tcPr>
          <w:p w:rsidR="00234CDA" w:rsidRPr="00234CDA" w:rsidRDefault="00234CDA" w:rsidP="00234CD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234CDA">
              <w:rPr>
                <w:rFonts w:ascii="Times New Roman" w:eastAsia="Times New Roman" w:hAnsi="Times New Roman" w:cs="Times New Roman"/>
                <w:sz w:val="20"/>
                <w:szCs w:val="20"/>
                <w:lang w:val="uk-UA" w:eastAsia="ru-RU"/>
              </w:rPr>
              <w:t xml:space="preserve">мають бути </w:t>
            </w:r>
            <w:r w:rsidRPr="00234CDA">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color w:val="000000"/>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color w:val="000000"/>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color w:val="000000"/>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color w:val="000000"/>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color w:val="000000"/>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color w:val="000000"/>
                <w:sz w:val="24"/>
                <w:szCs w:val="24"/>
                <w:lang w:val="en-US" w:eastAsia="uk-UA"/>
              </w:rPr>
              <w:t>X</w:t>
            </w:r>
          </w:p>
        </w:tc>
      </w:tr>
      <w:tr w:rsidR="00234CDA" w:rsidRPr="00234CDA" w:rsidTr="00D37E1E">
        <w:tc>
          <w:tcPr>
            <w:tcW w:w="8424" w:type="dxa"/>
            <w:tcMar>
              <w:top w:w="60" w:type="dxa"/>
              <w:left w:w="60" w:type="dxa"/>
              <w:bottom w:w="60" w:type="dxa"/>
              <w:right w:w="60" w:type="dxa"/>
            </w:tcMar>
          </w:tcPr>
          <w:p w:rsidR="00234CDA" w:rsidRPr="00234CDA" w:rsidRDefault="00234CDA" w:rsidP="00234CD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color w:val="000000"/>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color w:val="000000"/>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color w:val="000000"/>
                <w:sz w:val="24"/>
                <w:szCs w:val="24"/>
                <w:lang w:val="en-US" w:eastAsia="uk-UA"/>
              </w:rPr>
              <w:t>X</w:t>
            </w:r>
          </w:p>
        </w:tc>
      </w:tr>
      <w:tr w:rsidR="00234CDA" w:rsidRPr="00234CDA" w:rsidTr="00D37E1E">
        <w:tc>
          <w:tcPr>
            <w:tcW w:w="8424" w:type="dxa"/>
            <w:tcMar>
              <w:top w:w="60" w:type="dxa"/>
              <w:left w:w="60" w:type="dxa"/>
              <w:bottom w:w="60" w:type="dxa"/>
              <w:right w:w="60" w:type="dxa"/>
            </w:tcMar>
          </w:tcPr>
          <w:p w:rsidR="00234CDA" w:rsidRPr="00234CDA" w:rsidRDefault="00234CDA" w:rsidP="00234CD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color w:val="000000"/>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color w:val="000000"/>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ind w:left="1560" w:hanging="1560"/>
              <w:jc w:val="center"/>
              <w:rPr>
                <w:rFonts w:ascii="Times New Roman" w:eastAsia="Times New Roman" w:hAnsi="Times New Roman" w:cs="Times New Roman"/>
                <w:b/>
                <w:sz w:val="24"/>
                <w:szCs w:val="24"/>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en-US" w:eastAsia="uk-UA"/>
              </w:rPr>
              <w:t>X</w:t>
            </w:r>
          </w:p>
        </w:tc>
      </w:tr>
      <w:tr w:rsidR="00234CDA" w:rsidRPr="00234CDA" w:rsidTr="00D37E1E">
        <w:tc>
          <w:tcPr>
            <w:tcW w:w="8424" w:type="dxa"/>
            <w:tcMar>
              <w:top w:w="60" w:type="dxa"/>
              <w:left w:w="60" w:type="dxa"/>
              <w:bottom w:w="60" w:type="dxa"/>
              <w:right w:w="60" w:type="dxa"/>
            </w:tcMar>
          </w:tcPr>
          <w:p w:rsidR="00234CDA" w:rsidRPr="00234CDA" w:rsidRDefault="00234CDA" w:rsidP="00234CD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color w:val="000000"/>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color w:val="000000"/>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 xml:space="preserve">30. </w:t>
            </w:r>
            <w:r w:rsidRPr="00234CDA">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en-US"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en-US" w:eastAsia="uk-UA"/>
              </w:rPr>
              <w:t>X</w:t>
            </w: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p>
        </w:tc>
      </w:tr>
      <w:tr w:rsidR="00234CDA" w:rsidRPr="00234CDA" w:rsidTr="00D37E1E">
        <w:tc>
          <w:tcPr>
            <w:tcW w:w="8424" w:type="dxa"/>
            <w:tcMar>
              <w:top w:w="60" w:type="dxa"/>
              <w:left w:w="60" w:type="dxa"/>
              <w:bottom w:w="60" w:type="dxa"/>
              <w:right w:w="60" w:type="dxa"/>
            </w:tcMar>
          </w:tcPr>
          <w:p w:rsidR="00234CDA" w:rsidRPr="00234CDA" w:rsidRDefault="00234CDA" w:rsidP="00234CD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p>
        </w:tc>
      </w:tr>
      <w:tr w:rsidR="00234CDA" w:rsidRPr="00234CDA" w:rsidTr="00D37E1E">
        <w:tc>
          <w:tcPr>
            <w:tcW w:w="8424" w:type="dxa"/>
            <w:tcMar>
              <w:top w:w="60" w:type="dxa"/>
              <w:left w:w="60" w:type="dxa"/>
              <w:bottom w:w="60" w:type="dxa"/>
              <w:right w:w="60" w:type="dxa"/>
            </w:tcMar>
          </w:tcPr>
          <w:p w:rsidR="00234CDA" w:rsidRPr="00234CDA" w:rsidRDefault="00234CDA" w:rsidP="00234CD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p>
        </w:tc>
      </w:tr>
      <w:tr w:rsidR="00234CDA" w:rsidRPr="00234CDA" w:rsidTr="00D37E1E">
        <w:tc>
          <w:tcPr>
            <w:tcW w:w="8424"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4"/>
                <w:szCs w:val="24"/>
                <w:lang w:val="en-US" w:eastAsia="uk-UA"/>
              </w:rPr>
            </w:pPr>
            <w:r w:rsidRPr="00234CDA">
              <w:rPr>
                <w:rFonts w:ascii="Times New Roman" w:eastAsia="Times New Roman" w:hAnsi="Times New Roman" w:cs="Times New Roman"/>
                <w:b/>
                <w:sz w:val="24"/>
                <w:szCs w:val="24"/>
                <w:lang w:val="en-US" w:eastAsia="uk-UA"/>
              </w:rPr>
              <w:t>X</w:t>
            </w:r>
          </w:p>
        </w:tc>
      </w:tr>
    </w:tbl>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b/>
          <w:sz w:val="20"/>
          <w:szCs w:val="20"/>
          <w:lang w:val="uk-UA" w:eastAsia="uk-UA"/>
        </w:rPr>
        <w:t xml:space="preserve">Примітки : </w:t>
      </w:r>
      <w:r w:rsidRPr="00234CDA">
        <w:rPr>
          <w:rFonts w:ascii="Times New Roman" w:eastAsia="Times New Roman" w:hAnsi="Times New Roman" w:cs="Times New Roman"/>
          <w:sz w:val="20"/>
          <w:szCs w:val="20"/>
          <w:lang w:val="en-US" w:eastAsia="uk-UA"/>
        </w:rPr>
        <w:t>Інформацію про одержані ліцензії на окремі види діяльності, інформацію щодо посади корпоративного секретаря (для акціонерних товариств), інформацію про будь-які винагороди або компенсації, які мають бути виплачені посадовим особам емітента в разі їх звільнення, інформацію про зміну осіб, яким належить право голосу за акціями, сумарна кількість прав за якими стає більшою, меншою або рівною пороговому значенню пакета акцій, інформацію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 інформацію про забезпечення випуску боргових цінних паперів,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 інформацію про вчинення значних правочинів або правочинів, щодо вчинення яких є заінтересованість, або про попереднє надання згоди на вчинення значних правочинів, відомості про осіб, заінтересованих у вчиненні товариством правочинів із заінтересованістю, та обставини, існування яких створює заінтересованість, аудиторський звіт незалежного аудитора, наданий за результатами аудиту фінансової звітності емітента аудитором (аудиторською фірмою), річну фінансову звітність поручителя (страховика/гаранта), що здійснює забезпечення випуску боргових цінних паперів (за кожним суб'єктом забезпечення окремо) не наводиться відповідно до пункту 5 глави 4 роздiлу II "Положення про розкриття iнформацiї емiтентами цiнних паперiв" №2826 від 03.12.2013.</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Товариство послугами рейтингових агентств не користовувалося, визначення або поновлення рейтингової оцінки емітента або цінних паперів не здійснювалося, рівень кредитного рейтингу емітента не визначався.</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Емітент не приймає участі в інших юридичних особах.</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Філіали або інших відокремлених структурних підрозділів у емітента відсутні.</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lastRenderedPageBreak/>
        <w:t>Данi щодо iнформацiї про засновникiв та/або учасникiв емiтента та вiдсоток акцiй (часток, паїв)  що є акцiонерами Товариства станом на 31.12.2021 року у Товариства вiдсутнi.</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У структурi капiтала емiтента вiдсутнє володiння акцiями iнших емiтентiв.</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Будь-які судові справи за якими: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 розглядаються позовні вимоги у розмірі на суму 1 та більше відсотків активів емітента або дочірнього підприємства станом на початок звітного року, стороною в яких виступає емітент, його дочірні підприємства, посадові особи;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 судові справи, провадження за якими відкрито у звітному році на суму 1 або більше відсотків активів емітента або дочірнього підприємства станом на початок року, стороною в яких виступає емітент, його дочірні підприємства;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судові справи, рішення за якими набрало чинності у звітному році у емітента відсутні.</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У звітному періоді фактів накладення штрафних санкцій  органами державної влади на Товариство  не відбувалось.</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Змін в інформації про зміну акціонерів, яким належать голосуючі акції, розмір пакета яких стає більшим, меншим або рівним пороговому значенню пакета акцій протягом звітнього періоду не відбувалось.</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Облiгацiї (будь-яких видів), iпотечнi цiннi папери, похiднi цiннi папери, сертифiкати ФОН та будь-якi iншi цiннi папери, крiм акцiй, Товариством не розміщувалися.</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Фактiв придбання Товариством власних акцiй за звiтний перiод не було.</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Інформація про наявність у власності працівників емітента цінних паперів (крім акцій) такого емітента не наводиться у зв'язку з тим, що iншi цiннi папери, крiм акцiй, Товариством не розміщувалися.</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відсутні.</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За результатами звітнього та попереднього року рішення про виплату дивідендів не приймалося, виплата дивідендів не здійснювалася.</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Інформацiя про собiвартiсть реалiзованої продукцiї, та iнформацiя про обсяги виробництва та реалiзацiї основних видiв продукцiї не заповнювались тому, що дохід  (виручка)  від  реалізації продукції за звітний період складає менше ніж 5 млн.грн.</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Емiтент складає фiнансову звiтнiсть вiдповiдно до М(С)БО.</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Інформація про акціонерні або корпоративні договори, укладені акціонерами (учасниками) у емітента відсутня.</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Будь-які договори та/або правочини, умовою чинності яких є незмінність осіб, які здійснюють контроль над емітентом не укладалися, тому відповідна інформація не наводиться.</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Товариство є приватним акціонерним товариством, яке не є підприємством, що становить суспільний інтерес, тому суб'єкт аудиторської діяльності для перевірки Звіту про корпоративне управління не залучався. Відповідно річний звіт не  містить думку аудитора (аудиторської фірми) стосовно Звіту про корпоративне управління такого товариства.</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Посадова особа Директор Коваленко Володимир Миколайович припиняє повноваження на посадi 19.04.2022 р.  Посадова особа Директор Бугайчук Михайло Вікторович обрана на посаду 19.04.2022 р. (дата вступу в повноваження 20.04.2022 р.).  Тому саме ця особа підписує річний звіт та фінансову звітність Емітента.</w:t>
      </w:r>
    </w:p>
    <w:p w:rsidR="00234CDA" w:rsidRDefault="00234CDA">
      <w:pPr>
        <w:sectPr w:rsidR="00234CDA" w:rsidSect="00234CDA">
          <w:pgSz w:w="11906" w:h="16838"/>
          <w:pgMar w:top="363" w:right="567" w:bottom="363" w:left="1417" w:header="709" w:footer="709" w:gutter="0"/>
          <w:cols w:space="708"/>
          <w:docGrid w:linePitch="360"/>
        </w:sectPr>
      </w:pPr>
    </w:p>
    <w:p w:rsidR="00234CDA" w:rsidRPr="00234CDA" w:rsidRDefault="00234CDA" w:rsidP="00234CDA">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234CDA">
        <w:rPr>
          <w:rFonts w:ascii="Times New Roman" w:eastAsia="Times New Roman" w:hAnsi="Times New Roman" w:cs="Times New Roman"/>
          <w:b/>
          <w:bCs/>
          <w:color w:val="000000"/>
          <w:sz w:val="28"/>
          <w:szCs w:val="28"/>
          <w:lang w:val="en-US" w:eastAsia="uk-UA"/>
        </w:rPr>
        <w:lastRenderedPageBreak/>
        <w:t>III</w:t>
      </w:r>
      <w:r w:rsidRPr="00234CDA">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234CDA" w:rsidRPr="00234CDA" w:rsidTr="00D37E1E">
        <w:trPr>
          <w:trHeight w:val="397"/>
        </w:trPr>
        <w:tc>
          <w:tcPr>
            <w:tcW w:w="4927" w:type="dxa"/>
            <w:gridSpan w:val="3"/>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 xml:space="preserve"> </w:t>
            </w:r>
            <w:r w:rsidRPr="00234CDA">
              <w:rPr>
                <w:rFonts w:ascii="Times New Roman" w:eastAsia="Times New Roman" w:hAnsi="Times New Roman" w:cs="Times New Roman"/>
                <w:b/>
                <w:sz w:val="20"/>
                <w:szCs w:val="20"/>
                <w:lang w:val="en-US" w:eastAsia="uk-UA"/>
              </w:rPr>
              <w:t>ПРИВАТНЕ АКЦІОНЕРНЕ ТОВАРИСТВО "КРЕМЕНЧУЦЬКИЙ ЗАВОД КОМУНАЛЬНОГО УСТАТКУВАННЯ"</w:t>
            </w:r>
          </w:p>
        </w:tc>
      </w:tr>
      <w:tr w:rsidR="00234CDA" w:rsidRPr="00234CDA" w:rsidTr="00D37E1E">
        <w:trPr>
          <w:trHeight w:val="397"/>
        </w:trPr>
        <w:tc>
          <w:tcPr>
            <w:tcW w:w="4927" w:type="dxa"/>
            <w:gridSpan w:val="3"/>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 xml:space="preserve">2. </w:t>
            </w:r>
            <w:r w:rsidRPr="00234CDA">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 xml:space="preserve"> </w:t>
            </w:r>
            <w:r w:rsidRPr="00234CDA">
              <w:rPr>
                <w:rFonts w:ascii="Times New Roman" w:eastAsia="Times New Roman" w:hAnsi="Times New Roman" w:cs="Times New Roman"/>
                <w:b/>
                <w:sz w:val="20"/>
                <w:szCs w:val="20"/>
                <w:lang w:val="en-US" w:eastAsia="uk-UA"/>
              </w:rPr>
              <w:t>ПРАТ "КЗКУ"</w:t>
            </w:r>
          </w:p>
        </w:tc>
      </w:tr>
      <w:tr w:rsidR="00234CDA" w:rsidRPr="00234CDA" w:rsidTr="00D37E1E">
        <w:trPr>
          <w:trHeight w:val="397"/>
        </w:trPr>
        <w:tc>
          <w:tcPr>
            <w:tcW w:w="4927" w:type="dxa"/>
            <w:gridSpan w:val="3"/>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en-US" w:eastAsia="uk-UA"/>
              </w:rPr>
            </w:pPr>
            <w:r w:rsidRPr="00234CDA">
              <w:rPr>
                <w:rFonts w:ascii="Times New Roman" w:eastAsia="Times New Roman" w:hAnsi="Times New Roman" w:cs="Times New Roman"/>
                <w:b/>
                <w:sz w:val="20"/>
                <w:szCs w:val="20"/>
                <w:lang w:val="en-US" w:eastAsia="uk-UA"/>
              </w:rPr>
              <w:t xml:space="preserve"> 31.01.1996</w:t>
            </w:r>
          </w:p>
        </w:tc>
      </w:tr>
      <w:tr w:rsidR="00234CDA" w:rsidRPr="00234CDA" w:rsidTr="00D37E1E">
        <w:trPr>
          <w:trHeight w:val="397"/>
        </w:trPr>
        <w:tc>
          <w:tcPr>
            <w:tcW w:w="4927" w:type="dxa"/>
            <w:gridSpan w:val="3"/>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en-US" w:eastAsia="uk-UA"/>
              </w:rPr>
              <w:t>4.</w:t>
            </w:r>
            <w:r w:rsidRPr="00234CDA">
              <w:rPr>
                <w:rFonts w:ascii="Times New Roman" w:eastAsia="Times New Roman" w:hAnsi="Times New Roman" w:cs="Times New Roman"/>
                <w:sz w:val="20"/>
                <w:szCs w:val="20"/>
                <w:lang w:val="uk-UA" w:eastAsia="uk-UA"/>
              </w:rPr>
              <w:t xml:space="preserve"> </w:t>
            </w:r>
            <w:r w:rsidRPr="00234CDA">
              <w:rPr>
                <w:rFonts w:ascii="Times New Roman" w:eastAsia="Times New Roman" w:hAnsi="Times New Roman" w:cs="Times New Roman"/>
                <w:sz w:val="20"/>
                <w:szCs w:val="20"/>
                <w:lang w:eastAsia="uk-UA"/>
              </w:rPr>
              <w:t>Територія</w:t>
            </w:r>
            <w:r w:rsidRPr="00234CDA">
              <w:rPr>
                <w:rFonts w:ascii="Times New Roman" w:eastAsia="Times New Roman" w:hAnsi="Times New Roman" w:cs="Times New Roman"/>
                <w:sz w:val="20"/>
                <w:szCs w:val="20"/>
                <w:lang w:val="en-US" w:eastAsia="uk-UA"/>
              </w:rPr>
              <w:t xml:space="preserve"> (</w:t>
            </w:r>
            <w:r w:rsidRPr="00234CDA">
              <w:rPr>
                <w:rFonts w:ascii="Times New Roman" w:eastAsia="Times New Roman" w:hAnsi="Times New Roman" w:cs="Times New Roman"/>
                <w:sz w:val="20"/>
                <w:szCs w:val="20"/>
                <w:lang w:eastAsia="uk-UA"/>
              </w:rPr>
              <w:t>о</w:t>
            </w:r>
            <w:r w:rsidRPr="00234CDA">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en-US" w:eastAsia="uk-UA"/>
              </w:rPr>
            </w:pPr>
            <w:r w:rsidRPr="00234CDA">
              <w:rPr>
                <w:rFonts w:ascii="Times New Roman" w:eastAsia="Times New Roman" w:hAnsi="Times New Roman" w:cs="Times New Roman"/>
                <w:b/>
                <w:sz w:val="20"/>
                <w:szCs w:val="20"/>
                <w:lang w:val="en-US" w:eastAsia="uk-UA"/>
              </w:rPr>
              <w:t xml:space="preserve"> UA53020110010112104</w:t>
            </w:r>
          </w:p>
        </w:tc>
      </w:tr>
      <w:tr w:rsidR="00234CDA" w:rsidRPr="00234CDA" w:rsidTr="00D37E1E">
        <w:trPr>
          <w:trHeight w:val="397"/>
        </w:trPr>
        <w:tc>
          <w:tcPr>
            <w:tcW w:w="4927" w:type="dxa"/>
            <w:gridSpan w:val="3"/>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en-US" w:eastAsia="uk-UA"/>
              </w:rPr>
            </w:pPr>
            <w:r w:rsidRPr="00234CDA">
              <w:rPr>
                <w:rFonts w:ascii="Times New Roman" w:eastAsia="Times New Roman" w:hAnsi="Times New Roman" w:cs="Times New Roman"/>
                <w:b/>
                <w:sz w:val="20"/>
                <w:szCs w:val="20"/>
                <w:lang w:val="en-US" w:eastAsia="uk-UA"/>
              </w:rPr>
              <w:t xml:space="preserve"> 530576.00</w:t>
            </w:r>
          </w:p>
        </w:tc>
      </w:tr>
      <w:tr w:rsidR="00234CDA" w:rsidRPr="00234CDA" w:rsidTr="00D37E1E">
        <w:trPr>
          <w:trHeight w:val="397"/>
        </w:trPr>
        <w:tc>
          <w:tcPr>
            <w:tcW w:w="4927" w:type="dxa"/>
            <w:gridSpan w:val="3"/>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en-US" w:eastAsia="uk-UA"/>
              </w:rPr>
            </w:pPr>
            <w:r w:rsidRPr="00234CDA">
              <w:rPr>
                <w:rFonts w:ascii="Times New Roman" w:eastAsia="Times New Roman" w:hAnsi="Times New Roman" w:cs="Times New Roman"/>
                <w:b/>
                <w:sz w:val="20"/>
                <w:szCs w:val="20"/>
                <w:lang w:eastAsia="uk-UA"/>
              </w:rPr>
              <w:t>0.000</w:t>
            </w:r>
          </w:p>
        </w:tc>
      </w:tr>
      <w:tr w:rsidR="00234CDA" w:rsidRPr="00234CDA" w:rsidTr="00D37E1E">
        <w:trPr>
          <w:trHeight w:val="397"/>
        </w:trPr>
        <w:tc>
          <w:tcPr>
            <w:tcW w:w="4927" w:type="dxa"/>
            <w:gridSpan w:val="3"/>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b/>
                <w:sz w:val="20"/>
                <w:szCs w:val="20"/>
                <w:lang w:eastAsia="uk-UA"/>
              </w:rPr>
            </w:pPr>
            <w:r w:rsidRPr="00234CDA">
              <w:rPr>
                <w:rFonts w:ascii="Times New Roman" w:eastAsia="Times New Roman" w:hAnsi="Times New Roman" w:cs="Times New Roman"/>
                <w:b/>
                <w:sz w:val="20"/>
                <w:szCs w:val="20"/>
                <w:lang w:eastAsia="uk-UA"/>
              </w:rPr>
              <w:t>0.000</w:t>
            </w:r>
          </w:p>
        </w:tc>
      </w:tr>
      <w:tr w:rsidR="00234CDA" w:rsidRPr="00234CDA" w:rsidTr="00D37E1E">
        <w:trPr>
          <w:trHeight w:val="397"/>
        </w:trPr>
        <w:tc>
          <w:tcPr>
            <w:tcW w:w="4927" w:type="dxa"/>
            <w:gridSpan w:val="3"/>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en-US" w:eastAsia="uk-UA"/>
              </w:rPr>
            </w:pPr>
            <w:r w:rsidRPr="00234CDA">
              <w:rPr>
                <w:rFonts w:ascii="Times New Roman" w:eastAsia="Times New Roman" w:hAnsi="Times New Roman" w:cs="Times New Roman"/>
                <w:b/>
                <w:sz w:val="20"/>
                <w:szCs w:val="20"/>
                <w:lang w:eastAsia="uk-UA"/>
              </w:rPr>
              <w:t>3</w:t>
            </w:r>
          </w:p>
        </w:tc>
      </w:tr>
      <w:tr w:rsidR="00234CDA" w:rsidRPr="00234CDA" w:rsidTr="00D37E1E">
        <w:trPr>
          <w:trHeight w:val="397"/>
        </w:trPr>
        <w:tc>
          <w:tcPr>
            <w:tcW w:w="9855" w:type="dxa"/>
            <w:gridSpan w:val="4"/>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234CDA" w:rsidRPr="00234CDA" w:rsidTr="00D37E1E">
        <w:trPr>
          <w:trHeight w:val="397"/>
        </w:trPr>
        <w:tc>
          <w:tcPr>
            <w:tcW w:w="1368" w:type="dxa"/>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en-US" w:eastAsia="uk-UA"/>
              </w:rPr>
            </w:pPr>
            <w:r w:rsidRPr="00234CDA">
              <w:rPr>
                <w:rFonts w:ascii="Times New Roman" w:eastAsia="Times New Roman" w:hAnsi="Times New Roman" w:cs="Times New Roman"/>
                <w:b/>
                <w:sz w:val="20"/>
                <w:szCs w:val="20"/>
                <w:lang w:val="en-US" w:eastAsia="uk-UA"/>
              </w:rPr>
              <w:t>28.29</w:t>
            </w:r>
          </w:p>
        </w:tc>
        <w:tc>
          <w:tcPr>
            <w:tcW w:w="8487" w:type="dxa"/>
            <w:gridSpan w:val="3"/>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en-US" w:eastAsia="uk-UA"/>
              </w:rPr>
              <w:t xml:space="preserve"> ВИРОБНИЦТВО ІНШИХ МАШИН І УСТАТКОВАННЯ ЗАГАЛЬНОГО ПРИЗНАЧЕННЯ, Н. В. І. У.</w:t>
            </w:r>
          </w:p>
        </w:tc>
      </w:tr>
      <w:tr w:rsidR="00234CDA" w:rsidRPr="00234CDA" w:rsidTr="00D37E1E">
        <w:trPr>
          <w:trHeight w:val="397"/>
        </w:trPr>
        <w:tc>
          <w:tcPr>
            <w:tcW w:w="1368" w:type="dxa"/>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en-US" w:eastAsia="uk-UA"/>
              </w:rPr>
              <w:t xml:space="preserve"> 27.40</w:t>
            </w:r>
          </w:p>
        </w:tc>
        <w:tc>
          <w:tcPr>
            <w:tcW w:w="8487" w:type="dxa"/>
            <w:gridSpan w:val="3"/>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en-US" w:eastAsia="uk-UA"/>
              </w:rPr>
            </w:pPr>
            <w:r w:rsidRPr="00234CDA">
              <w:rPr>
                <w:rFonts w:ascii="Times New Roman" w:eastAsia="Times New Roman" w:hAnsi="Times New Roman" w:cs="Times New Roman"/>
                <w:b/>
                <w:sz w:val="20"/>
                <w:szCs w:val="20"/>
                <w:lang w:val="en-US" w:eastAsia="uk-UA"/>
              </w:rPr>
              <w:t xml:space="preserve"> ВИРОБНИЦТВО ЕЛЕКТРИЧНОГО ОСВІТЛЮВАЛЬНОГО УСТАТКОВАННЯ</w:t>
            </w:r>
          </w:p>
        </w:tc>
      </w:tr>
      <w:tr w:rsidR="00234CDA" w:rsidRPr="00234CDA" w:rsidTr="00D37E1E">
        <w:trPr>
          <w:trHeight w:val="397"/>
        </w:trPr>
        <w:tc>
          <w:tcPr>
            <w:tcW w:w="1368" w:type="dxa"/>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en-US" w:eastAsia="uk-UA"/>
              </w:rPr>
              <w:t xml:space="preserve"> 22.29</w:t>
            </w:r>
          </w:p>
        </w:tc>
        <w:tc>
          <w:tcPr>
            <w:tcW w:w="8487" w:type="dxa"/>
            <w:gridSpan w:val="3"/>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en-US" w:eastAsia="uk-UA"/>
              </w:rPr>
            </w:pPr>
            <w:r w:rsidRPr="00234CDA">
              <w:rPr>
                <w:rFonts w:ascii="Times New Roman" w:eastAsia="Times New Roman" w:hAnsi="Times New Roman" w:cs="Times New Roman"/>
                <w:b/>
                <w:sz w:val="20"/>
                <w:szCs w:val="20"/>
                <w:lang w:val="en-US" w:eastAsia="uk-UA"/>
              </w:rPr>
              <w:t xml:space="preserve"> ВИРОБНИЦТВО ІНШИХ ВИРОБІВ ІЗ ПЛАСТМАС</w:t>
            </w:r>
          </w:p>
        </w:tc>
      </w:tr>
      <w:tr w:rsidR="00234CDA" w:rsidRPr="00234CDA" w:rsidTr="00D37E1E">
        <w:tc>
          <w:tcPr>
            <w:tcW w:w="2268" w:type="dxa"/>
            <w:gridSpan w:val="2"/>
            <w:shd w:val="clear" w:color="auto" w:fill="auto"/>
          </w:tcPr>
          <w:p w:rsidR="00234CDA" w:rsidRPr="00234CDA" w:rsidRDefault="00234CDA" w:rsidP="00234CDA">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234CDA" w:rsidRPr="00234CDA" w:rsidRDefault="00234CDA" w:rsidP="00234CDA">
            <w:pPr>
              <w:spacing w:after="0" w:line="240" w:lineRule="auto"/>
              <w:rPr>
                <w:rFonts w:ascii="Times New Roman" w:eastAsia="Times New Roman" w:hAnsi="Times New Roman" w:cs="Times New Roman"/>
                <w:b/>
                <w:sz w:val="20"/>
                <w:szCs w:val="20"/>
                <w:lang w:val="en-US" w:eastAsia="uk-UA"/>
              </w:rPr>
            </w:pPr>
          </w:p>
        </w:tc>
      </w:tr>
    </w:tbl>
    <w:p w:rsidR="00234CDA" w:rsidRPr="00234CDA" w:rsidRDefault="00234CDA" w:rsidP="00234CDA">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234CDA" w:rsidRPr="00234CDA" w:rsidTr="00D37E1E">
        <w:tc>
          <w:tcPr>
            <w:tcW w:w="9960" w:type="dxa"/>
            <w:gridSpan w:val="2"/>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uk-UA" w:eastAsia="uk-UA"/>
              </w:rPr>
              <w:t>1</w:t>
            </w:r>
            <w:r w:rsidRPr="00234CDA">
              <w:rPr>
                <w:rFonts w:ascii="Times New Roman" w:eastAsia="Times New Roman" w:hAnsi="Times New Roman" w:cs="Times New Roman"/>
                <w:bCs/>
                <w:sz w:val="20"/>
                <w:szCs w:val="20"/>
                <w:lang w:val="en-US" w:eastAsia="uk-UA"/>
              </w:rPr>
              <w:t>0</w:t>
            </w:r>
            <w:r w:rsidRPr="00234CDA">
              <w:rPr>
                <w:rFonts w:ascii="Times New Roman" w:eastAsia="Times New Roman" w:hAnsi="Times New Roman" w:cs="Times New Roman"/>
                <w:bCs/>
                <w:sz w:val="20"/>
                <w:szCs w:val="20"/>
                <w:lang w:val="uk-UA" w:eastAsia="uk-UA"/>
              </w:rPr>
              <w:t>. Банки, що обслуговують емітента</w:t>
            </w:r>
          </w:p>
        </w:tc>
      </w:tr>
      <w:tr w:rsidR="00234CDA" w:rsidRPr="00234CDA" w:rsidTr="00D37E1E">
        <w:tc>
          <w:tcPr>
            <w:tcW w:w="4920" w:type="dxa"/>
            <w:tcBorders>
              <w:top w:val="nil"/>
              <w:left w:val="nil"/>
              <w:bottom w:val="nil"/>
              <w:right w:val="nil"/>
            </w:tcBorders>
            <w:tcMar>
              <w:top w:w="60" w:type="dxa"/>
              <w:left w:w="60" w:type="dxa"/>
              <w:bottom w:w="60" w:type="dxa"/>
              <w:right w:w="60" w:type="dxa"/>
            </w:tcMar>
          </w:tcPr>
          <w:p w:rsidR="00234CDA" w:rsidRPr="00234CDA" w:rsidRDefault="00234CDA" w:rsidP="00234CDA">
            <w:pPr>
              <w:spacing w:after="0" w:line="240" w:lineRule="auto"/>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 xml:space="preserve">1) </w:t>
            </w:r>
            <w:r w:rsidRPr="00234CDA">
              <w:rPr>
                <w:rFonts w:ascii="Times New Roman" w:eastAsia="Times New Roman" w:hAnsi="Times New Roman" w:cs="Times New Roman"/>
                <w:sz w:val="20"/>
                <w:szCs w:val="20"/>
                <w:lang w:eastAsia="uk-UA"/>
              </w:rPr>
              <w:t xml:space="preserve"> </w:t>
            </w:r>
            <w:r w:rsidRPr="00234CDA">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234CDA" w:rsidRPr="00234CDA" w:rsidRDefault="00234CDA" w:rsidP="00234CDA">
            <w:pPr>
              <w:spacing w:after="0" w:line="240" w:lineRule="auto"/>
              <w:rPr>
                <w:rFonts w:ascii="Times New Roman" w:eastAsia="Times New Roman" w:hAnsi="Times New Roman" w:cs="Times New Roman"/>
                <w:b/>
                <w:sz w:val="20"/>
                <w:szCs w:val="20"/>
                <w:lang w:val="en-US" w:eastAsia="uk-UA"/>
              </w:rPr>
            </w:pPr>
            <w:r w:rsidRPr="00234CDA">
              <w:rPr>
                <w:rFonts w:ascii="Times New Roman" w:eastAsia="Times New Roman" w:hAnsi="Times New Roman" w:cs="Times New Roman"/>
                <w:b/>
                <w:sz w:val="20"/>
                <w:szCs w:val="20"/>
                <w:lang w:eastAsia="uk-UA"/>
              </w:rPr>
              <w:t xml:space="preserve"> </w:t>
            </w:r>
            <w:r w:rsidRPr="00234CDA">
              <w:rPr>
                <w:rFonts w:ascii="Times New Roman" w:eastAsia="Times New Roman" w:hAnsi="Times New Roman" w:cs="Times New Roman"/>
                <w:b/>
                <w:sz w:val="20"/>
                <w:szCs w:val="20"/>
                <w:lang w:val="en-US" w:eastAsia="uk-UA"/>
              </w:rPr>
              <w:t>ПАТ "ПУМБ"</w:t>
            </w:r>
          </w:p>
        </w:tc>
      </w:tr>
      <w:tr w:rsidR="00234CDA" w:rsidRPr="00234CDA" w:rsidTr="00D37E1E">
        <w:tc>
          <w:tcPr>
            <w:tcW w:w="4920" w:type="dxa"/>
            <w:tcBorders>
              <w:top w:val="nil"/>
              <w:left w:val="nil"/>
              <w:bottom w:val="nil"/>
              <w:right w:val="nil"/>
            </w:tcBorders>
            <w:tcMar>
              <w:top w:w="60" w:type="dxa"/>
              <w:left w:w="60" w:type="dxa"/>
              <w:bottom w:w="60" w:type="dxa"/>
              <w:right w:w="60" w:type="dxa"/>
            </w:tcMar>
          </w:tcPr>
          <w:p w:rsidR="00234CDA" w:rsidRPr="00234CDA" w:rsidRDefault="00234CDA" w:rsidP="00234CDA">
            <w:pPr>
              <w:spacing w:after="0" w:line="240" w:lineRule="auto"/>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2)</w:t>
            </w:r>
            <w:r w:rsidRPr="00234CDA">
              <w:rPr>
                <w:rFonts w:ascii="Times New Roman" w:eastAsia="Times New Roman" w:hAnsi="Times New Roman" w:cs="Times New Roman"/>
                <w:sz w:val="20"/>
                <w:szCs w:val="20"/>
                <w:lang w:val="en-US" w:eastAsia="uk-UA"/>
              </w:rPr>
              <w:t xml:space="preserve"> </w:t>
            </w:r>
            <w:r w:rsidRPr="00234CDA">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en-US" w:eastAsia="uk-UA"/>
              </w:rPr>
              <w:t xml:space="preserve"> 334851</w:t>
            </w:r>
          </w:p>
        </w:tc>
      </w:tr>
      <w:tr w:rsidR="00234CDA" w:rsidRPr="00234CDA" w:rsidTr="00D37E1E">
        <w:tc>
          <w:tcPr>
            <w:tcW w:w="4920" w:type="dxa"/>
            <w:tcBorders>
              <w:top w:val="nil"/>
              <w:left w:val="nil"/>
              <w:bottom w:val="nil"/>
              <w:right w:val="nil"/>
            </w:tcBorders>
            <w:tcMar>
              <w:top w:w="60" w:type="dxa"/>
              <w:left w:w="60" w:type="dxa"/>
              <w:bottom w:w="60" w:type="dxa"/>
              <w:right w:w="60" w:type="dxa"/>
            </w:tcMar>
          </w:tcPr>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uk-UA" w:eastAsia="uk-UA"/>
              </w:rPr>
              <w:t xml:space="preserve">3) </w:t>
            </w:r>
            <w:r w:rsidRPr="00234CDA">
              <w:rPr>
                <w:rFonts w:ascii="Times New Roman" w:eastAsia="Times New Roman" w:hAnsi="Times New Roman" w:cs="Times New Roman"/>
                <w:sz w:val="20"/>
                <w:szCs w:val="20"/>
                <w:lang w:val="en-US" w:eastAsia="uk-UA"/>
              </w:rPr>
              <w:t xml:space="preserve"> </w:t>
            </w:r>
            <w:r w:rsidRPr="00234CDA">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en-US" w:eastAsia="uk-UA"/>
              </w:rPr>
              <w:t xml:space="preserve"> UA733348510000000002600933822</w:t>
            </w:r>
          </w:p>
        </w:tc>
      </w:tr>
      <w:tr w:rsidR="00234CDA" w:rsidRPr="00234CDA" w:rsidTr="00D37E1E">
        <w:tc>
          <w:tcPr>
            <w:tcW w:w="4920" w:type="dxa"/>
            <w:tcBorders>
              <w:top w:val="nil"/>
              <w:left w:val="nil"/>
              <w:bottom w:val="nil"/>
              <w:right w:val="nil"/>
            </w:tcBorders>
            <w:tcMar>
              <w:top w:w="60" w:type="dxa"/>
              <w:left w:w="60" w:type="dxa"/>
              <w:bottom w:w="60" w:type="dxa"/>
              <w:right w:w="60" w:type="dxa"/>
            </w:tcMar>
          </w:tcPr>
          <w:p w:rsidR="00234CDA" w:rsidRPr="00234CDA" w:rsidRDefault="00234CDA" w:rsidP="00234CDA">
            <w:pPr>
              <w:spacing w:after="0" w:line="240" w:lineRule="auto"/>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 xml:space="preserve">4) </w:t>
            </w:r>
            <w:r w:rsidRPr="00234CDA">
              <w:rPr>
                <w:rFonts w:ascii="Times New Roman" w:eastAsia="Times New Roman" w:hAnsi="Times New Roman" w:cs="Times New Roman"/>
                <w:sz w:val="20"/>
                <w:szCs w:val="20"/>
                <w:lang w:eastAsia="uk-UA"/>
              </w:rPr>
              <w:t xml:space="preserve"> </w:t>
            </w:r>
            <w:r w:rsidRPr="00234CDA">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eastAsia="uk-UA"/>
              </w:rPr>
              <w:t xml:space="preserve"> </w:t>
            </w:r>
            <w:r w:rsidRPr="00234CDA">
              <w:rPr>
                <w:rFonts w:ascii="Times New Roman" w:eastAsia="Times New Roman" w:hAnsi="Times New Roman" w:cs="Times New Roman"/>
                <w:b/>
                <w:sz w:val="20"/>
                <w:szCs w:val="20"/>
                <w:lang w:val="en-US" w:eastAsia="uk-UA"/>
              </w:rPr>
              <w:t>ПАТ "ПУМБ"</w:t>
            </w:r>
          </w:p>
        </w:tc>
      </w:tr>
      <w:tr w:rsidR="00234CDA" w:rsidRPr="00234CDA" w:rsidTr="00D37E1E">
        <w:tc>
          <w:tcPr>
            <w:tcW w:w="4920" w:type="dxa"/>
            <w:tcBorders>
              <w:top w:val="nil"/>
              <w:left w:val="nil"/>
              <w:bottom w:val="nil"/>
              <w:right w:val="nil"/>
            </w:tcBorders>
            <w:tcMar>
              <w:top w:w="60" w:type="dxa"/>
              <w:left w:w="60" w:type="dxa"/>
              <w:bottom w:w="60" w:type="dxa"/>
              <w:right w:w="60" w:type="dxa"/>
            </w:tcMar>
          </w:tcPr>
          <w:p w:rsidR="00234CDA" w:rsidRPr="00234CDA" w:rsidRDefault="00234CDA" w:rsidP="00234CDA">
            <w:pPr>
              <w:spacing w:after="0" w:line="240" w:lineRule="auto"/>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5)</w:t>
            </w:r>
            <w:r w:rsidRPr="00234CDA">
              <w:rPr>
                <w:rFonts w:ascii="Times New Roman" w:eastAsia="Times New Roman" w:hAnsi="Times New Roman" w:cs="Times New Roman"/>
                <w:sz w:val="20"/>
                <w:szCs w:val="20"/>
                <w:lang w:val="en-US" w:eastAsia="uk-UA"/>
              </w:rPr>
              <w:t xml:space="preserve">  </w:t>
            </w:r>
            <w:r w:rsidRPr="00234CDA">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en-US" w:eastAsia="uk-UA"/>
              </w:rPr>
              <w:t xml:space="preserve"> 334851</w:t>
            </w:r>
          </w:p>
        </w:tc>
      </w:tr>
      <w:tr w:rsidR="00234CDA" w:rsidRPr="00234CDA" w:rsidTr="00D37E1E">
        <w:tc>
          <w:tcPr>
            <w:tcW w:w="4920" w:type="dxa"/>
            <w:tcBorders>
              <w:top w:val="nil"/>
              <w:left w:val="nil"/>
              <w:bottom w:val="nil"/>
              <w:right w:val="nil"/>
            </w:tcBorders>
            <w:tcMar>
              <w:top w:w="60" w:type="dxa"/>
              <w:left w:w="60" w:type="dxa"/>
              <w:bottom w:w="60" w:type="dxa"/>
              <w:right w:w="60" w:type="dxa"/>
            </w:tcMar>
          </w:tcPr>
          <w:p w:rsidR="00234CDA" w:rsidRPr="00234CDA" w:rsidRDefault="00234CDA" w:rsidP="00234CDA">
            <w:pPr>
              <w:spacing w:after="0" w:line="240" w:lineRule="auto"/>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 xml:space="preserve">6) </w:t>
            </w:r>
            <w:r w:rsidRPr="00234CDA">
              <w:rPr>
                <w:rFonts w:ascii="Times New Roman" w:eastAsia="Times New Roman" w:hAnsi="Times New Roman" w:cs="Times New Roman"/>
                <w:sz w:val="20"/>
                <w:szCs w:val="20"/>
                <w:lang w:val="en-US" w:eastAsia="uk-UA"/>
              </w:rPr>
              <w:t xml:space="preserve"> </w:t>
            </w:r>
            <w:r w:rsidRPr="00234CDA">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en-US" w:eastAsia="uk-UA"/>
              </w:rPr>
              <w:t xml:space="preserve"> UA733348510000000002600933822</w:t>
            </w:r>
          </w:p>
        </w:tc>
      </w:tr>
    </w:tbl>
    <w:p w:rsidR="00234CDA" w:rsidRPr="00234CDA" w:rsidRDefault="00234CDA" w:rsidP="00234CDA">
      <w:pPr>
        <w:spacing w:after="0" w:line="240" w:lineRule="auto"/>
        <w:rPr>
          <w:rFonts w:ascii="Times New Roman" w:eastAsia="Times New Roman" w:hAnsi="Times New Roman" w:cs="Times New Roman"/>
          <w:sz w:val="24"/>
          <w:szCs w:val="24"/>
          <w:lang w:eastAsia="uk-UA"/>
        </w:rPr>
      </w:pPr>
    </w:p>
    <w:p w:rsidR="00234CDA" w:rsidRDefault="00234CDA">
      <w:pPr>
        <w:sectPr w:rsidR="00234CDA" w:rsidSect="00234CDA">
          <w:pgSz w:w="11906" w:h="16838"/>
          <w:pgMar w:top="363" w:right="567" w:bottom="363" w:left="1417" w:header="708" w:footer="708" w:gutter="0"/>
          <w:cols w:space="708"/>
          <w:docGrid w:linePitch="360"/>
        </w:sectPr>
      </w:pPr>
    </w:p>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34CDA">
        <w:rPr>
          <w:rFonts w:ascii="Times New Roman" w:eastAsia="Times New Roman" w:hAnsi="Times New Roman" w:cs="Times New Roman"/>
          <w:b/>
          <w:color w:val="000000"/>
          <w:sz w:val="28"/>
          <w:szCs w:val="28"/>
          <w:lang w:val="uk-UA" w:eastAsia="ru-RU"/>
        </w:rPr>
        <w:lastRenderedPageBreak/>
        <w:t>18. Опис бізнесу</w:t>
      </w:r>
    </w:p>
    <w:p w:rsidR="00234CDA" w:rsidRPr="00234CDA" w:rsidRDefault="00234CDA" w:rsidP="00234CDA">
      <w:pPr>
        <w:spacing w:after="0" w:line="240" w:lineRule="auto"/>
        <w:jc w:val="center"/>
        <w:rPr>
          <w:rFonts w:ascii="Times New Roman" w:eastAsia="Times New Roman" w:hAnsi="Times New Roman" w:cs="Times New Roman"/>
          <w:b/>
          <w:color w:val="000000"/>
          <w:sz w:val="28"/>
          <w:szCs w:val="28"/>
          <w:lang w:val="en-US" w:eastAsia="uk-UA"/>
        </w:rPr>
      </w:pPr>
    </w:p>
    <w:p w:rsidR="00234CDA" w:rsidRPr="00234CDA" w:rsidRDefault="00234CDA" w:rsidP="00234CDA">
      <w:pPr>
        <w:spacing w:after="0" w:line="240" w:lineRule="auto"/>
        <w:rPr>
          <w:rFonts w:ascii="Times New Roman" w:eastAsia="Times New Roman" w:hAnsi="Times New Roman" w:cs="Times New Roman"/>
          <w:vanish/>
          <w:color w:val="000000"/>
          <w:sz w:val="20"/>
          <w:szCs w:val="20"/>
          <w:lang w:val="en-US" w:eastAsia="uk-UA"/>
        </w:rPr>
      </w:pPr>
      <w:r w:rsidRPr="00234CDA">
        <w:rPr>
          <w:rFonts w:ascii="Times New Roman" w:eastAsia="Times New Roman" w:hAnsi="Times New Roman" w:cs="Times New Roman"/>
          <w:color w:val="000000"/>
          <w:sz w:val="20"/>
          <w:szCs w:val="20"/>
          <w:lang w:val="en-US" w:eastAsia="uk-UA"/>
        </w:rPr>
        <w:t xml:space="preserve"> </w:t>
      </w:r>
    </w:p>
    <w:p w:rsidR="00234CDA" w:rsidRPr="00234CDA" w:rsidRDefault="00234CDA" w:rsidP="00234CDA">
      <w:pPr>
        <w:spacing w:after="0" w:line="240" w:lineRule="auto"/>
        <w:rPr>
          <w:rFonts w:ascii="Times New Roman" w:eastAsia="Times New Roman" w:hAnsi="Times New Roman" w:cs="Times New Roman"/>
          <w:vanish/>
          <w:color w:val="000000"/>
          <w:sz w:val="24"/>
          <w:szCs w:val="24"/>
          <w:lang w:val="uk-UA" w:eastAsia="uk-UA"/>
        </w:rPr>
      </w:pPr>
    </w:p>
    <w:p w:rsidR="00234CDA" w:rsidRPr="00234CDA" w:rsidRDefault="00234CDA" w:rsidP="00234CDA">
      <w:pPr>
        <w:spacing w:after="0" w:line="240" w:lineRule="auto"/>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234CDA" w:rsidRPr="00234CDA" w:rsidRDefault="00234CDA" w:rsidP="00234CDA">
      <w:pPr>
        <w:spacing w:after="0" w:line="240" w:lineRule="auto"/>
        <w:rPr>
          <w:rFonts w:ascii="Times New Roman" w:eastAsia="Times New Roman" w:hAnsi="Times New Roman" w:cs="Times New Roman"/>
          <w:b/>
          <w:sz w:val="24"/>
          <w:szCs w:val="24"/>
          <w:lang w:val="uk-UA" w:eastAsia="uk-UA"/>
        </w:rPr>
      </w:pPr>
    </w:p>
    <w:p w:rsidR="00234CDA" w:rsidRPr="00234CDA" w:rsidRDefault="00234CDA" w:rsidP="00234CDA">
      <w:pPr>
        <w:spacing w:after="0" w:line="240" w:lineRule="auto"/>
        <w:rPr>
          <w:rFonts w:ascii="Courier New" w:eastAsia="Times New Roman" w:hAnsi="Courier New" w:cs="Courier New"/>
          <w:sz w:val="20"/>
          <w:szCs w:val="24"/>
          <w:lang w:val="uk-UA" w:eastAsia="uk-UA"/>
        </w:rPr>
      </w:pPr>
      <w:r w:rsidRPr="00234CDA">
        <w:rPr>
          <w:rFonts w:ascii="Courier New" w:eastAsia="Times New Roman" w:hAnsi="Courier New" w:cs="Courier New"/>
          <w:sz w:val="20"/>
          <w:szCs w:val="24"/>
          <w:lang w:val="uk-UA" w:eastAsia="uk-UA"/>
        </w:rPr>
        <w:t>Зміни в організаційній структурі відповідно до попередніх звітних періодів не було.</w:t>
      </w:r>
    </w:p>
    <w:p w:rsidR="00234CDA" w:rsidRPr="00234CDA" w:rsidRDefault="00234CDA" w:rsidP="00234CDA">
      <w:pPr>
        <w:spacing w:after="0" w:line="240" w:lineRule="auto"/>
        <w:rPr>
          <w:rFonts w:ascii="Courier New" w:eastAsia="Times New Roman" w:hAnsi="Courier New" w:cs="Courier New"/>
          <w:sz w:val="20"/>
          <w:szCs w:val="24"/>
          <w:lang w:val="uk-UA" w:eastAsia="uk-UA"/>
        </w:rPr>
      </w:pPr>
    </w:p>
    <w:p w:rsidR="00234CDA" w:rsidRPr="00234CDA" w:rsidRDefault="00234CDA" w:rsidP="00234CDA">
      <w:pPr>
        <w:spacing w:after="0" w:line="240" w:lineRule="auto"/>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234CDA" w:rsidRPr="00234CDA" w:rsidRDefault="00234CDA" w:rsidP="00234CDA">
      <w:pPr>
        <w:spacing w:after="0" w:line="240" w:lineRule="auto"/>
        <w:rPr>
          <w:rFonts w:ascii="Times New Roman" w:eastAsia="Times New Roman" w:hAnsi="Times New Roman" w:cs="Times New Roman"/>
          <w:b/>
          <w:sz w:val="24"/>
          <w:szCs w:val="24"/>
          <w:lang w:val="uk-UA" w:eastAsia="uk-UA"/>
        </w:rPr>
      </w:pPr>
    </w:p>
    <w:p w:rsidR="00234CDA" w:rsidRPr="00234CDA" w:rsidRDefault="00234CDA" w:rsidP="00234CDA">
      <w:pPr>
        <w:spacing w:after="0" w:line="240" w:lineRule="auto"/>
        <w:rPr>
          <w:rFonts w:ascii="Courier New" w:eastAsia="Times New Roman" w:hAnsi="Courier New" w:cs="Courier New"/>
          <w:sz w:val="20"/>
          <w:szCs w:val="24"/>
          <w:lang w:val="uk-UA" w:eastAsia="uk-UA"/>
        </w:rPr>
      </w:pPr>
      <w:r w:rsidRPr="00234CDA">
        <w:rPr>
          <w:rFonts w:ascii="Courier New" w:eastAsia="Times New Roman" w:hAnsi="Courier New" w:cs="Courier New"/>
          <w:sz w:val="20"/>
          <w:szCs w:val="24"/>
          <w:lang w:val="uk-UA" w:eastAsia="uk-UA"/>
        </w:rPr>
        <w:t>Середньооблікова чисельність штатних працівників облікового складу - 3 особи.</w:t>
      </w:r>
    </w:p>
    <w:p w:rsidR="00234CDA" w:rsidRPr="00234CDA" w:rsidRDefault="00234CDA" w:rsidP="00234CDA">
      <w:pPr>
        <w:spacing w:after="0" w:line="240" w:lineRule="auto"/>
        <w:rPr>
          <w:rFonts w:ascii="Courier New" w:eastAsia="Times New Roman" w:hAnsi="Courier New" w:cs="Courier New"/>
          <w:sz w:val="20"/>
          <w:szCs w:val="24"/>
          <w:lang w:val="uk-UA" w:eastAsia="uk-UA"/>
        </w:rPr>
      </w:pPr>
      <w:r w:rsidRPr="00234CDA">
        <w:rPr>
          <w:rFonts w:ascii="Courier New" w:eastAsia="Times New Roman" w:hAnsi="Courier New" w:cs="Courier New"/>
          <w:sz w:val="20"/>
          <w:szCs w:val="24"/>
          <w:lang w:val="uk-UA" w:eastAsia="uk-UA"/>
        </w:rPr>
        <w:t xml:space="preserve">Середня чисельність позаштатних працівників та осіб, які працюють за сумісництвом - 1 особа. </w:t>
      </w:r>
    </w:p>
    <w:p w:rsidR="00234CDA" w:rsidRPr="00234CDA" w:rsidRDefault="00234CDA" w:rsidP="00234CDA">
      <w:pPr>
        <w:spacing w:after="0" w:line="240" w:lineRule="auto"/>
        <w:rPr>
          <w:rFonts w:ascii="Courier New" w:eastAsia="Times New Roman" w:hAnsi="Courier New" w:cs="Courier New"/>
          <w:sz w:val="20"/>
          <w:szCs w:val="24"/>
          <w:lang w:val="uk-UA" w:eastAsia="uk-UA"/>
        </w:rPr>
      </w:pPr>
      <w:r w:rsidRPr="00234CDA">
        <w:rPr>
          <w:rFonts w:ascii="Courier New" w:eastAsia="Times New Roman" w:hAnsi="Courier New" w:cs="Courier New"/>
          <w:sz w:val="20"/>
          <w:szCs w:val="24"/>
          <w:lang w:val="uk-UA" w:eastAsia="uk-UA"/>
        </w:rPr>
        <w:t>Чисельність працівників, які працюють на умовах неповного робочого часу (дня, тижня) - 0 осіб.</w:t>
      </w:r>
    </w:p>
    <w:p w:rsidR="00234CDA" w:rsidRPr="00234CDA" w:rsidRDefault="00234CDA" w:rsidP="00234CDA">
      <w:pPr>
        <w:spacing w:after="0" w:line="240" w:lineRule="auto"/>
        <w:rPr>
          <w:rFonts w:ascii="Courier New" w:eastAsia="Times New Roman" w:hAnsi="Courier New" w:cs="Courier New"/>
          <w:sz w:val="20"/>
          <w:szCs w:val="24"/>
          <w:lang w:val="uk-UA" w:eastAsia="uk-UA"/>
        </w:rPr>
      </w:pPr>
      <w:r w:rsidRPr="00234CDA">
        <w:rPr>
          <w:rFonts w:ascii="Courier New" w:eastAsia="Times New Roman" w:hAnsi="Courier New" w:cs="Courier New"/>
          <w:sz w:val="20"/>
          <w:szCs w:val="24"/>
          <w:lang w:val="uk-UA" w:eastAsia="uk-UA"/>
        </w:rPr>
        <w:t>Фонд оплати праці у звітньому періоді становив - 247 тис.грн., що більше ніж у минулому році на 34 тис. грн.</w:t>
      </w:r>
    </w:p>
    <w:p w:rsidR="00234CDA" w:rsidRPr="00234CDA" w:rsidRDefault="00234CDA" w:rsidP="00234CDA">
      <w:pPr>
        <w:spacing w:after="0" w:line="240" w:lineRule="auto"/>
        <w:rPr>
          <w:rFonts w:ascii="Courier New" w:eastAsia="Times New Roman" w:hAnsi="Courier New" w:cs="Courier New"/>
          <w:sz w:val="20"/>
          <w:szCs w:val="24"/>
          <w:lang w:val="uk-UA" w:eastAsia="uk-UA"/>
        </w:rPr>
      </w:pPr>
      <w:r w:rsidRPr="00234CDA">
        <w:rPr>
          <w:rFonts w:ascii="Courier New" w:eastAsia="Times New Roman" w:hAnsi="Courier New" w:cs="Courier New"/>
          <w:sz w:val="20"/>
          <w:szCs w:val="24"/>
          <w:lang w:val="uk-UA" w:eastAsia="uk-UA"/>
        </w:rPr>
        <w:t>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234CDA" w:rsidRPr="00234CDA" w:rsidRDefault="00234CDA" w:rsidP="00234CDA">
      <w:pPr>
        <w:spacing w:after="0" w:line="240" w:lineRule="auto"/>
        <w:rPr>
          <w:rFonts w:ascii="Courier New" w:eastAsia="Times New Roman" w:hAnsi="Courier New" w:cs="Courier New"/>
          <w:sz w:val="20"/>
          <w:szCs w:val="24"/>
          <w:lang w:val="uk-UA" w:eastAsia="uk-UA"/>
        </w:rPr>
      </w:pPr>
    </w:p>
    <w:p w:rsidR="00234CDA" w:rsidRPr="00234CDA" w:rsidRDefault="00234CDA" w:rsidP="00234CDA">
      <w:pPr>
        <w:spacing w:after="0" w:line="240" w:lineRule="auto"/>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234CDA" w:rsidRPr="00234CDA" w:rsidRDefault="00234CDA" w:rsidP="00234CDA">
      <w:pPr>
        <w:spacing w:after="0" w:line="240" w:lineRule="auto"/>
        <w:rPr>
          <w:rFonts w:ascii="Times New Roman" w:eastAsia="Times New Roman" w:hAnsi="Times New Roman" w:cs="Times New Roman"/>
          <w:b/>
          <w:sz w:val="24"/>
          <w:szCs w:val="24"/>
          <w:lang w:val="uk-UA" w:eastAsia="uk-UA"/>
        </w:rPr>
      </w:pPr>
    </w:p>
    <w:p w:rsidR="00234CDA" w:rsidRPr="00234CDA" w:rsidRDefault="00234CDA" w:rsidP="00234CDA">
      <w:pPr>
        <w:spacing w:after="0" w:line="240" w:lineRule="auto"/>
        <w:rPr>
          <w:rFonts w:ascii="Courier New" w:eastAsia="Times New Roman" w:hAnsi="Courier New" w:cs="Courier New"/>
          <w:sz w:val="20"/>
          <w:szCs w:val="24"/>
          <w:lang w:val="uk-UA" w:eastAsia="uk-UA"/>
        </w:rPr>
      </w:pPr>
      <w:r w:rsidRPr="00234CDA">
        <w:rPr>
          <w:rFonts w:ascii="Courier New" w:eastAsia="Times New Roman" w:hAnsi="Courier New" w:cs="Courier New"/>
          <w:sz w:val="20"/>
          <w:szCs w:val="24"/>
          <w:lang w:val="uk-UA" w:eastAsia="uk-UA"/>
        </w:rPr>
        <w:t>Емітент не належить до будь-яких об'єднань підприємств.</w:t>
      </w:r>
    </w:p>
    <w:p w:rsidR="00234CDA" w:rsidRPr="00234CDA" w:rsidRDefault="00234CDA" w:rsidP="00234CDA">
      <w:pPr>
        <w:spacing w:after="0" w:line="240" w:lineRule="auto"/>
        <w:rPr>
          <w:rFonts w:ascii="Courier New" w:eastAsia="Times New Roman" w:hAnsi="Courier New" w:cs="Courier New"/>
          <w:sz w:val="20"/>
          <w:szCs w:val="24"/>
          <w:lang w:val="uk-UA" w:eastAsia="uk-UA"/>
        </w:rPr>
      </w:pPr>
    </w:p>
    <w:p w:rsidR="00234CDA" w:rsidRPr="00234CDA" w:rsidRDefault="00234CDA" w:rsidP="00234CDA">
      <w:pPr>
        <w:spacing w:after="0" w:line="240" w:lineRule="auto"/>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234CDA" w:rsidRPr="00234CDA" w:rsidRDefault="00234CDA" w:rsidP="00234CDA">
      <w:pPr>
        <w:spacing w:after="0" w:line="240" w:lineRule="auto"/>
        <w:rPr>
          <w:rFonts w:ascii="Times New Roman" w:eastAsia="Times New Roman" w:hAnsi="Times New Roman" w:cs="Times New Roman"/>
          <w:b/>
          <w:sz w:val="24"/>
          <w:szCs w:val="24"/>
          <w:lang w:val="uk-UA" w:eastAsia="uk-UA"/>
        </w:rPr>
      </w:pPr>
    </w:p>
    <w:p w:rsidR="00234CDA" w:rsidRPr="00234CDA" w:rsidRDefault="00234CDA" w:rsidP="00234CDA">
      <w:pPr>
        <w:spacing w:after="0" w:line="240" w:lineRule="auto"/>
        <w:rPr>
          <w:rFonts w:ascii="Courier New" w:eastAsia="Times New Roman" w:hAnsi="Courier New" w:cs="Courier New"/>
          <w:sz w:val="20"/>
          <w:szCs w:val="24"/>
          <w:lang w:val="uk-UA" w:eastAsia="uk-UA"/>
        </w:rPr>
      </w:pPr>
      <w:r w:rsidRPr="00234CDA">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234CDA" w:rsidRPr="00234CDA" w:rsidRDefault="00234CDA" w:rsidP="00234CDA">
      <w:pPr>
        <w:spacing w:after="0" w:line="240" w:lineRule="auto"/>
        <w:rPr>
          <w:rFonts w:ascii="Courier New" w:eastAsia="Times New Roman" w:hAnsi="Courier New" w:cs="Courier New"/>
          <w:sz w:val="20"/>
          <w:szCs w:val="24"/>
          <w:lang w:val="uk-UA" w:eastAsia="uk-UA"/>
        </w:rPr>
      </w:pPr>
    </w:p>
    <w:p w:rsidR="00234CDA" w:rsidRPr="00234CDA" w:rsidRDefault="00234CDA" w:rsidP="00234CDA">
      <w:pPr>
        <w:spacing w:after="0" w:line="240" w:lineRule="auto"/>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234CDA" w:rsidRPr="00234CDA" w:rsidRDefault="00234CDA" w:rsidP="00234CDA">
      <w:pPr>
        <w:spacing w:after="0" w:line="240" w:lineRule="auto"/>
        <w:rPr>
          <w:rFonts w:ascii="Times New Roman" w:eastAsia="Times New Roman" w:hAnsi="Times New Roman" w:cs="Times New Roman"/>
          <w:b/>
          <w:sz w:val="24"/>
          <w:szCs w:val="24"/>
          <w:lang w:val="uk-UA" w:eastAsia="uk-UA"/>
        </w:rPr>
      </w:pPr>
    </w:p>
    <w:p w:rsidR="00234CDA" w:rsidRPr="00234CDA" w:rsidRDefault="00234CDA" w:rsidP="00234CDA">
      <w:pPr>
        <w:spacing w:after="0" w:line="240" w:lineRule="auto"/>
        <w:rPr>
          <w:rFonts w:ascii="Courier New" w:eastAsia="Times New Roman" w:hAnsi="Courier New" w:cs="Courier New"/>
          <w:sz w:val="20"/>
          <w:szCs w:val="24"/>
          <w:lang w:val="uk-UA" w:eastAsia="uk-UA"/>
        </w:rPr>
      </w:pPr>
      <w:r w:rsidRPr="00234CDA">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234CDA" w:rsidRPr="00234CDA" w:rsidRDefault="00234CDA" w:rsidP="00234CDA">
      <w:pPr>
        <w:spacing w:after="0" w:line="240" w:lineRule="auto"/>
        <w:rPr>
          <w:rFonts w:ascii="Courier New" w:eastAsia="Times New Roman" w:hAnsi="Courier New" w:cs="Courier New"/>
          <w:sz w:val="20"/>
          <w:szCs w:val="24"/>
          <w:lang w:val="uk-UA" w:eastAsia="uk-UA"/>
        </w:rPr>
      </w:pPr>
    </w:p>
    <w:p w:rsidR="00234CDA" w:rsidRPr="00234CDA" w:rsidRDefault="00234CDA" w:rsidP="00234CDA">
      <w:pPr>
        <w:spacing w:after="0" w:line="240" w:lineRule="auto"/>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234CDA" w:rsidRPr="00234CDA" w:rsidRDefault="00234CDA" w:rsidP="00234CDA">
      <w:pPr>
        <w:spacing w:after="0" w:line="240" w:lineRule="auto"/>
        <w:rPr>
          <w:rFonts w:ascii="Times New Roman" w:eastAsia="Times New Roman" w:hAnsi="Times New Roman" w:cs="Times New Roman"/>
          <w:b/>
          <w:sz w:val="24"/>
          <w:szCs w:val="24"/>
          <w:lang w:val="uk-UA" w:eastAsia="uk-UA"/>
        </w:rPr>
      </w:pPr>
    </w:p>
    <w:p w:rsidR="00234CDA" w:rsidRPr="00234CDA" w:rsidRDefault="00234CDA" w:rsidP="00234CDA">
      <w:pPr>
        <w:spacing w:after="0" w:line="240" w:lineRule="auto"/>
        <w:rPr>
          <w:rFonts w:ascii="Courier New" w:eastAsia="Times New Roman" w:hAnsi="Courier New" w:cs="Courier New"/>
          <w:sz w:val="20"/>
          <w:szCs w:val="24"/>
          <w:lang w:val="uk-UA" w:eastAsia="uk-UA"/>
        </w:rPr>
      </w:pPr>
      <w:r w:rsidRPr="00234CDA">
        <w:rPr>
          <w:rFonts w:ascii="Courier New" w:eastAsia="Times New Roman" w:hAnsi="Courier New" w:cs="Courier New"/>
          <w:sz w:val="20"/>
          <w:szCs w:val="24"/>
          <w:lang w:val="uk-UA" w:eastAsia="uk-UA"/>
        </w:rPr>
        <w:t>Метод нарахування амортизації: прямолінійний. Метод оцінки вартості запасів: ФІФО. Метод облiку та оцiнки вартостi фiнансових iнвестицiй: за справедливою вартістю.</w:t>
      </w:r>
    </w:p>
    <w:p w:rsidR="00234CDA" w:rsidRPr="00234CDA" w:rsidRDefault="00234CDA" w:rsidP="00234CDA">
      <w:pPr>
        <w:spacing w:after="0" w:line="240" w:lineRule="auto"/>
        <w:rPr>
          <w:rFonts w:ascii="Courier New" w:eastAsia="Times New Roman" w:hAnsi="Courier New" w:cs="Courier New"/>
          <w:sz w:val="20"/>
          <w:szCs w:val="24"/>
          <w:lang w:val="uk-UA" w:eastAsia="uk-UA"/>
        </w:rPr>
      </w:pPr>
    </w:p>
    <w:p w:rsidR="00234CDA" w:rsidRPr="00234CDA" w:rsidRDefault="00234CDA" w:rsidP="00234CDA">
      <w:pPr>
        <w:spacing w:after="0" w:line="240" w:lineRule="auto"/>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w:t>
      </w:r>
      <w:r w:rsidRPr="00234CDA">
        <w:rPr>
          <w:rFonts w:ascii="Times New Roman" w:eastAsia="Times New Roman" w:hAnsi="Times New Roman" w:cs="Times New Roman"/>
          <w:b/>
          <w:sz w:val="24"/>
          <w:szCs w:val="24"/>
          <w:lang w:val="uk-UA" w:eastAsia="uk-UA"/>
        </w:rPr>
        <w:lastRenderedPageBreak/>
        <w:t>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234CDA" w:rsidRPr="00234CDA" w:rsidRDefault="00234CDA" w:rsidP="00234CDA">
      <w:pPr>
        <w:spacing w:after="0" w:line="240" w:lineRule="auto"/>
        <w:rPr>
          <w:rFonts w:ascii="Times New Roman" w:eastAsia="Times New Roman" w:hAnsi="Times New Roman" w:cs="Times New Roman"/>
          <w:b/>
          <w:sz w:val="24"/>
          <w:szCs w:val="24"/>
          <w:lang w:val="uk-UA" w:eastAsia="uk-UA"/>
        </w:rPr>
      </w:pPr>
    </w:p>
    <w:p w:rsidR="00234CDA" w:rsidRPr="00234CDA" w:rsidRDefault="00234CDA" w:rsidP="00234CDA">
      <w:pPr>
        <w:spacing w:after="0" w:line="240" w:lineRule="auto"/>
        <w:rPr>
          <w:rFonts w:ascii="Courier New" w:eastAsia="Times New Roman" w:hAnsi="Courier New" w:cs="Courier New"/>
          <w:sz w:val="20"/>
          <w:szCs w:val="24"/>
          <w:lang w:val="uk-UA" w:eastAsia="uk-UA"/>
        </w:rPr>
      </w:pPr>
      <w:r w:rsidRPr="00234CDA">
        <w:rPr>
          <w:rFonts w:ascii="Courier New" w:eastAsia="Times New Roman" w:hAnsi="Courier New" w:cs="Courier New"/>
          <w:sz w:val="20"/>
          <w:szCs w:val="24"/>
          <w:lang w:val="uk-UA" w:eastAsia="uk-UA"/>
        </w:rPr>
        <w:t>Основні види продукції або послуг, які виробляє чи надає емітент, за рахунок продажу яких емітент отримав 10 або більше відсотків доходу за звітний рік: виробництво машин та устаткування загального призначення. Обсяги виробництва в натуральному виразі - 53 одиниць хлораторів води ЛОНИИ -100КМ, на суму 1030 тис. грн, запчастин на суму 378 тис. грн. Сума виручки 1408 тис. грн. Середньореалізаційні ціни хлоратора води ЛОНИИ 100 КМ - 20 тис.грн/од. Сума експорту 0 грн., частка експорту у загальному обсязі продажів - 0%. Перспективність виробництва окремих товарів, виконання робіт та надання послуг: виробництво машин та устаткування загального призначення є перспективним через зростаючий попит на устаткування. Залежність від сезонних змін відсутня. Основним ринком збуту є Україна. Основні клієнти - водопровідно-каналізаційні бюджетні підприємства України. Основні ризики в діяльності емітента: політична та економічна нестабільність в державі; застарілі технології, підвищення цін на сировину та матеріали, зменшення купівельної спроможності споживачів. Заходи щодо зменшення ризиків та захисту своєї діяльності: розширення клієнтської бази, підвищення якості продукції. Заходи розширення виробництва та ринків збуту: реклама на сайті підприємства, пошук нових клієнтів. Канали збуту та методи продажу: інтернет, Товариство працює безпосередньо з замовниками. Джерела сировини - юридичні особи, які знаходяться в Україні, а саме ТОВ "АБМ Ампер", ПП "Промтехсервіс", ТОВ "Шлях", ТОВ "ТД "Торес". Доступність сировини - достатньо доступна для стабільного ведення господарства. Динаміка цін на сировину: ціни постійно зростають. Особливості стану розвитку галузі виробництва, в якій здійснює діяльність емітент: великі витрати на модернізацію. Рівень впровадження нових технологій, нових товарів: впровадженням нових технологій, нових товарів емітентом не здійснюється у зв'язку зі спадом в економіці. Становище емітента на ринку нестабільне. Інформація про конкуренцію в галузі: Товариство давно працює, є чи не єдиним підприємством в Україні, яке виробляє продукцію даного сегменту. Особливості продукції емітента - продукція використовується для водоочисних споруд. Перспективні плани розвитку емітента: Товариство намагається постійно аналізувати та вивчати ринок відповідної галузі для досягнення найкращих результатів діяльності. В перспективі планується освоєння нових ринків збуту, налагодження договірних відносин з новими клієнтами. Кількість постачальників за основними видами сировини та матеріалів, що займають більше 10 відсотків у загальному обсязі постачання: 2, а саме:ТОВ "АБМ Ампер", ПП "Промтехсервіс". Емітент здійснює свою діяльність виключно на території України.</w:t>
      </w:r>
    </w:p>
    <w:p w:rsidR="00234CDA" w:rsidRPr="00234CDA" w:rsidRDefault="00234CDA" w:rsidP="00234CDA">
      <w:pPr>
        <w:spacing w:after="0" w:line="240" w:lineRule="auto"/>
        <w:rPr>
          <w:rFonts w:ascii="Courier New" w:eastAsia="Times New Roman" w:hAnsi="Courier New" w:cs="Courier New"/>
          <w:sz w:val="20"/>
          <w:szCs w:val="24"/>
          <w:lang w:val="uk-UA" w:eastAsia="uk-UA"/>
        </w:rPr>
      </w:pPr>
    </w:p>
    <w:p w:rsidR="00234CDA" w:rsidRPr="00234CDA" w:rsidRDefault="00234CDA" w:rsidP="00234CDA">
      <w:pPr>
        <w:spacing w:after="0" w:line="240" w:lineRule="auto"/>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234CDA" w:rsidRPr="00234CDA" w:rsidRDefault="00234CDA" w:rsidP="00234CDA">
      <w:pPr>
        <w:spacing w:after="0" w:line="240" w:lineRule="auto"/>
        <w:rPr>
          <w:rFonts w:ascii="Times New Roman" w:eastAsia="Times New Roman" w:hAnsi="Times New Roman" w:cs="Times New Roman"/>
          <w:b/>
          <w:sz w:val="24"/>
          <w:szCs w:val="24"/>
          <w:lang w:val="uk-UA" w:eastAsia="uk-UA"/>
        </w:rPr>
      </w:pPr>
    </w:p>
    <w:p w:rsidR="00234CDA" w:rsidRPr="00234CDA" w:rsidRDefault="00234CDA" w:rsidP="00234CDA">
      <w:pPr>
        <w:spacing w:after="0" w:line="240" w:lineRule="auto"/>
        <w:rPr>
          <w:rFonts w:ascii="Courier New" w:eastAsia="Times New Roman" w:hAnsi="Courier New" w:cs="Courier New"/>
          <w:sz w:val="20"/>
          <w:szCs w:val="24"/>
          <w:lang w:val="uk-UA" w:eastAsia="uk-UA"/>
        </w:rPr>
      </w:pPr>
      <w:r w:rsidRPr="00234CDA">
        <w:rPr>
          <w:rFonts w:ascii="Courier New" w:eastAsia="Times New Roman" w:hAnsi="Courier New" w:cs="Courier New"/>
          <w:sz w:val="20"/>
          <w:szCs w:val="24"/>
          <w:lang w:val="uk-UA" w:eastAsia="uk-UA"/>
        </w:rPr>
        <w:t>Придбано основних активiв за останнi 5 рокiв на суму 1579 тис. грн. Відчужено основних активiв за останнi 5 рокiв на суму 437 тис. грн. Планiв щодо значних iнвестицiй або придбань, пов'язаних з господарською дiяльнiстю, Товариство не має.</w:t>
      </w:r>
    </w:p>
    <w:p w:rsidR="00234CDA" w:rsidRPr="00234CDA" w:rsidRDefault="00234CDA" w:rsidP="00234CDA">
      <w:pPr>
        <w:spacing w:after="0" w:line="240" w:lineRule="auto"/>
        <w:rPr>
          <w:rFonts w:ascii="Courier New" w:eastAsia="Times New Roman" w:hAnsi="Courier New" w:cs="Courier New"/>
          <w:sz w:val="20"/>
          <w:szCs w:val="24"/>
          <w:lang w:val="uk-UA" w:eastAsia="uk-UA"/>
        </w:rPr>
      </w:pPr>
    </w:p>
    <w:p w:rsidR="00234CDA" w:rsidRPr="00234CDA" w:rsidRDefault="00234CDA" w:rsidP="00234CDA">
      <w:pPr>
        <w:spacing w:after="0" w:line="240" w:lineRule="auto"/>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234CDA" w:rsidRPr="00234CDA" w:rsidRDefault="00234CDA" w:rsidP="00234CDA">
      <w:pPr>
        <w:spacing w:after="0" w:line="240" w:lineRule="auto"/>
        <w:rPr>
          <w:rFonts w:ascii="Times New Roman" w:eastAsia="Times New Roman" w:hAnsi="Times New Roman" w:cs="Times New Roman"/>
          <w:b/>
          <w:sz w:val="24"/>
          <w:szCs w:val="24"/>
          <w:lang w:val="uk-UA" w:eastAsia="uk-UA"/>
        </w:rPr>
      </w:pPr>
    </w:p>
    <w:p w:rsidR="00234CDA" w:rsidRPr="00234CDA" w:rsidRDefault="00234CDA" w:rsidP="00234CDA">
      <w:pPr>
        <w:spacing w:after="0" w:line="240" w:lineRule="auto"/>
        <w:rPr>
          <w:rFonts w:ascii="Courier New" w:eastAsia="Times New Roman" w:hAnsi="Courier New" w:cs="Courier New"/>
          <w:sz w:val="20"/>
          <w:szCs w:val="24"/>
          <w:lang w:val="uk-UA" w:eastAsia="uk-UA"/>
        </w:rPr>
      </w:pPr>
      <w:r w:rsidRPr="00234CDA">
        <w:rPr>
          <w:rFonts w:ascii="Courier New" w:eastAsia="Times New Roman" w:hAnsi="Courier New" w:cs="Courier New"/>
          <w:sz w:val="20"/>
          <w:szCs w:val="24"/>
          <w:lang w:val="uk-UA" w:eastAsia="uk-UA"/>
        </w:rPr>
        <w:lastRenderedPageBreak/>
        <w:t>Основні засоби знаходяться за місцезнаходженням Товариства: Полтавська обл., м. Кременчук, вул. Троїцька, б. 6. Оренду основних засобів не здійснює.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їх використання на початок року 10 %, на кінець року 2%.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234CDA" w:rsidRPr="00234CDA" w:rsidRDefault="00234CDA" w:rsidP="00234CDA">
      <w:pPr>
        <w:spacing w:after="0" w:line="240" w:lineRule="auto"/>
        <w:rPr>
          <w:rFonts w:ascii="Courier New" w:eastAsia="Times New Roman" w:hAnsi="Courier New" w:cs="Courier New"/>
          <w:sz w:val="20"/>
          <w:szCs w:val="24"/>
          <w:lang w:val="uk-UA" w:eastAsia="uk-UA"/>
        </w:rPr>
      </w:pPr>
    </w:p>
    <w:p w:rsidR="00234CDA" w:rsidRPr="00234CDA" w:rsidRDefault="00234CDA" w:rsidP="00234CDA">
      <w:pPr>
        <w:spacing w:after="0" w:line="240" w:lineRule="auto"/>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234CDA" w:rsidRPr="00234CDA" w:rsidRDefault="00234CDA" w:rsidP="00234CDA">
      <w:pPr>
        <w:spacing w:after="0" w:line="240" w:lineRule="auto"/>
        <w:rPr>
          <w:rFonts w:ascii="Times New Roman" w:eastAsia="Times New Roman" w:hAnsi="Times New Roman" w:cs="Times New Roman"/>
          <w:b/>
          <w:sz w:val="24"/>
          <w:szCs w:val="24"/>
          <w:lang w:val="uk-UA" w:eastAsia="uk-UA"/>
        </w:rPr>
      </w:pPr>
    </w:p>
    <w:p w:rsidR="00234CDA" w:rsidRPr="00234CDA" w:rsidRDefault="00234CDA" w:rsidP="00234CDA">
      <w:pPr>
        <w:spacing w:after="0" w:line="240" w:lineRule="auto"/>
        <w:rPr>
          <w:rFonts w:ascii="Courier New" w:eastAsia="Times New Roman" w:hAnsi="Courier New" w:cs="Courier New"/>
          <w:sz w:val="20"/>
          <w:szCs w:val="24"/>
          <w:lang w:val="uk-UA" w:eastAsia="uk-UA"/>
        </w:rPr>
      </w:pPr>
      <w:r w:rsidRPr="00234CDA">
        <w:rPr>
          <w:rFonts w:ascii="Courier New" w:eastAsia="Times New Roman" w:hAnsi="Courier New" w:cs="Courier New"/>
          <w:sz w:val="20"/>
          <w:szCs w:val="24"/>
          <w:lang w:val="uk-UA" w:eastAsia="uk-UA"/>
        </w:rPr>
        <w:t>До iстотних проблем, якi впливають на дiяльнiсть Емiтента, належить: непередбачуваність ведення бойових дій на території держави; наслідки від запровадження військового стану; спад кон`юнктури в економiцi в цiлому; значний рiвень iнфляцiї; нестабiльнiсть фiнансового та валютного ринкiв; високi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застаріле виробництво, висока вартість модернізації; вiдсутнiсть достатнiх коштiв у споживачiв. Ступiнь залежностi вiд законодавчих або економiчних обмежень - висока.</w:t>
      </w:r>
    </w:p>
    <w:p w:rsidR="00234CDA" w:rsidRPr="00234CDA" w:rsidRDefault="00234CDA" w:rsidP="00234CDA">
      <w:pPr>
        <w:spacing w:after="0" w:line="240" w:lineRule="auto"/>
        <w:rPr>
          <w:rFonts w:ascii="Courier New" w:eastAsia="Times New Roman" w:hAnsi="Courier New" w:cs="Courier New"/>
          <w:sz w:val="20"/>
          <w:szCs w:val="24"/>
          <w:lang w:val="uk-UA" w:eastAsia="uk-UA"/>
        </w:rPr>
      </w:pPr>
    </w:p>
    <w:p w:rsidR="00234CDA" w:rsidRPr="00234CDA" w:rsidRDefault="00234CDA" w:rsidP="00234CDA">
      <w:pPr>
        <w:spacing w:after="0" w:line="240" w:lineRule="auto"/>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234CDA" w:rsidRPr="00234CDA" w:rsidRDefault="00234CDA" w:rsidP="00234CDA">
      <w:pPr>
        <w:spacing w:after="0" w:line="240" w:lineRule="auto"/>
        <w:rPr>
          <w:rFonts w:ascii="Times New Roman" w:eastAsia="Times New Roman" w:hAnsi="Times New Roman" w:cs="Times New Roman"/>
          <w:b/>
          <w:sz w:val="24"/>
          <w:szCs w:val="24"/>
          <w:lang w:val="uk-UA" w:eastAsia="uk-UA"/>
        </w:rPr>
      </w:pPr>
    </w:p>
    <w:p w:rsidR="00234CDA" w:rsidRPr="00234CDA" w:rsidRDefault="00234CDA" w:rsidP="00234CDA">
      <w:pPr>
        <w:spacing w:after="0" w:line="240" w:lineRule="auto"/>
        <w:rPr>
          <w:rFonts w:ascii="Courier New" w:eastAsia="Times New Roman" w:hAnsi="Courier New" w:cs="Courier New"/>
          <w:sz w:val="20"/>
          <w:szCs w:val="24"/>
          <w:lang w:val="uk-UA" w:eastAsia="uk-UA"/>
        </w:rPr>
      </w:pPr>
      <w:r w:rsidRPr="00234CDA">
        <w:rPr>
          <w:rFonts w:ascii="Courier New" w:eastAsia="Times New Roman" w:hAnsi="Courier New" w:cs="Courier New"/>
          <w:sz w:val="20"/>
          <w:szCs w:val="24"/>
          <w:lang w:val="uk-UA" w:eastAsia="uk-UA"/>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за оцінками фахівців емітента: модернізація основних засобів, підвищення рентабельності виробництва за рахунок зниження собівартості продукції.</w:t>
      </w:r>
    </w:p>
    <w:p w:rsidR="00234CDA" w:rsidRPr="00234CDA" w:rsidRDefault="00234CDA" w:rsidP="00234CDA">
      <w:pPr>
        <w:spacing w:after="0" w:line="240" w:lineRule="auto"/>
        <w:rPr>
          <w:rFonts w:ascii="Courier New" w:eastAsia="Times New Roman" w:hAnsi="Courier New" w:cs="Courier New"/>
          <w:sz w:val="20"/>
          <w:szCs w:val="24"/>
          <w:lang w:val="uk-UA" w:eastAsia="uk-UA"/>
        </w:rPr>
      </w:pPr>
    </w:p>
    <w:p w:rsidR="00234CDA" w:rsidRPr="00234CDA" w:rsidRDefault="00234CDA" w:rsidP="00234CDA">
      <w:pPr>
        <w:spacing w:after="0" w:line="240" w:lineRule="auto"/>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234CDA" w:rsidRPr="00234CDA" w:rsidRDefault="00234CDA" w:rsidP="00234CDA">
      <w:pPr>
        <w:spacing w:after="0" w:line="240" w:lineRule="auto"/>
        <w:rPr>
          <w:rFonts w:ascii="Times New Roman" w:eastAsia="Times New Roman" w:hAnsi="Times New Roman" w:cs="Times New Roman"/>
          <w:b/>
          <w:sz w:val="24"/>
          <w:szCs w:val="24"/>
          <w:lang w:val="uk-UA" w:eastAsia="uk-UA"/>
        </w:rPr>
      </w:pPr>
    </w:p>
    <w:p w:rsidR="00234CDA" w:rsidRPr="00234CDA" w:rsidRDefault="00234CDA" w:rsidP="00234CDA">
      <w:pPr>
        <w:spacing w:after="0" w:line="240" w:lineRule="auto"/>
        <w:rPr>
          <w:rFonts w:ascii="Courier New" w:eastAsia="Times New Roman" w:hAnsi="Courier New" w:cs="Courier New"/>
          <w:sz w:val="20"/>
          <w:szCs w:val="24"/>
          <w:lang w:val="uk-UA" w:eastAsia="uk-UA"/>
        </w:rPr>
      </w:pPr>
      <w:r w:rsidRPr="00234CDA">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234CDA" w:rsidRPr="00234CDA" w:rsidRDefault="00234CDA" w:rsidP="00234CDA">
      <w:pPr>
        <w:spacing w:after="0" w:line="240" w:lineRule="auto"/>
        <w:rPr>
          <w:rFonts w:ascii="Courier New" w:eastAsia="Times New Roman" w:hAnsi="Courier New" w:cs="Courier New"/>
          <w:sz w:val="20"/>
          <w:szCs w:val="24"/>
          <w:lang w:val="uk-UA" w:eastAsia="uk-UA"/>
        </w:rPr>
      </w:pPr>
    </w:p>
    <w:p w:rsidR="00234CDA" w:rsidRPr="00234CDA" w:rsidRDefault="00234CDA" w:rsidP="00234CDA">
      <w:pPr>
        <w:spacing w:after="0" w:line="240" w:lineRule="auto"/>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234CDA" w:rsidRPr="00234CDA" w:rsidRDefault="00234CDA" w:rsidP="00234CDA">
      <w:pPr>
        <w:spacing w:after="0" w:line="240" w:lineRule="auto"/>
        <w:rPr>
          <w:rFonts w:ascii="Times New Roman" w:eastAsia="Times New Roman" w:hAnsi="Times New Roman" w:cs="Times New Roman"/>
          <w:b/>
          <w:sz w:val="24"/>
          <w:szCs w:val="24"/>
          <w:lang w:val="uk-UA" w:eastAsia="uk-UA"/>
        </w:rPr>
      </w:pPr>
    </w:p>
    <w:p w:rsidR="00234CDA" w:rsidRPr="00234CDA" w:rsidRDefault="00234CDA" w:rsidP="00234CDA">
      <w:pPr>
        <w:spacing w:after="0" w:line="240" w:lineRule="auto"/>
        <w:rPr>
          <w:rFonts w:ascii="Courier New" w:eastAsia="Times New Roman" w:hAnsi="Courier New" w:cs="Courier New"/>
          <w:sz w:val="20"/>
          <w:szCs w:val="24"/>
          <w:lang w:val="uk-UA" w:eastAsia="uk-UA"/>
        </w:rPr>
      </w:pPr>
      <w:r w:rsidRPr="00234CDA">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запровадження нових видів продукцiї. Iстотними факторами, якi можуть вплинути на дiяльнiсть емiтента в майбутньому є: 1.Проведення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w:t>
      </w:r>
    </w:p>
    <w:p w:rsidR="00234CDA" w:rsidRPr="00234CDA" w:rsidRDefault="00234CDA" w:rsidP="00234CDA">
      <w:pPr>
        <w:spacing w:after="0" w:line="240" w:lineRule="auto"/>
        <w:rPr>
          <w:rFonts w:ascii="Courier New" w:eastAsia="Times New Roman" w:hAnsi="Courier New" w:cs="Courier New"/>
          <w:sz w:val="20"/>
          <w:szCs w:val="24"/>
          <w:lang w:val="uk-UA" w:eastAsia="uk-UA"/>
        </w:rPr>
      </w:pPr>
    </w:p>
    <w:p w:rsidR="00234CDA" w:rsidRPr="00234CDA" w:rsidRDefault="00234CDA" w:rsidP="00234CDA">
      <w:pPr>
        <w:spacing w:after="0" w:line="240" w:lineRule="auto"/>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234CDA" w:rsidRPr="00234CDA" w:rsidRDefault="00234CDA" w:rsidP="00234CDA">
      <w:pPr>
        <w:spacing w:after="0" w:line="240" w:lineRule="auto"/>
        <w:rPr>
          <w:rFonts w:ascii="Times New Roman" w:eastAsia="Times New Roman" w:hAnsi="Times New Roman" w:cs="Times New Roman"/>
          <w:b/>
          <w:sz w:val="24"/>
          <w:szCs w:val="24"/>
          <w:lang w:val="uk-UA" w:eastAsia="uk-UA"/>
        </w:rPr>
      </w:pPr>
    </w:p>
    <w:p w:rsidR="00234CDA" w:rsidRPr="00234CDA" w:rsidRDefault="00234CDA" w:rsidP="00234CDA">
      <w:pPr>
        <w:spacing w:after="0" w:line="240" w:lineRule="auto"/>
        <w:rPr>
          <w:rFonts w:ascii="Courier New" w:eastAsia="Times New Roman" w:hAnsi="Courier New" w:cs="Courier New"/>
          <w:sz w:val="20"/>
          <w:szCs w:val="24"/>
          <w:lang w:val="uk-UA" w:eastAsia="uk-UA"/>
        </w:rPr>
      </w:pPr>
      <w:r w:rsidRPr="00234CDA">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234CDA" w:rsidRPr="00234CDA" w:rsidRDefault="00234CDA" w:rsidP="00234CDA">
      <w:pPr>
        <w:spacing w:after="0" w:line="240" w:lineRule="auto"/>
        <w:rPr>
          <w:rFonts w:ascii="Courier New" w:eastAsia="Times New Roman" w:hAnsi="Courier New" w:cs="Courier New"/>
          <w:sz w:val="20"/>
          <w:szCs w:val="24"/>
          <w:lang w:val="uk-UA" w:eastAsia="uk-UA"/>
        </w:rPr>
      </w:pPr>
    </w:p>
    <w:p w:rsidR="00234CDA" w:rsidRPr="00234CDA" w:rsidRDefault="00234CDA" w:rsidP="00234CDA">
      <w:pPr>
        <w:spacing w:after="0" w:line="240" w:lineRule="auto"/>
        <w:rPr>
          <w:rFonts w:ascii="Times New Roman" w:eastAsia="Times New Roman" w:hAnsi="Times New Roman" w:cs="Times New Roman"/>
          <w:b/>
          <w:sz w:val="24"/>
          <w:szCs w:val="24"/>
          <w:lang w:val="uk-UA" w:eastAsia="uk-UA"/>
        </w:rPr>
      </w:pPr>
      <w:r w:rsidRPr="00234CDA">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234CDA" w:rsidRPr="00234CDA" w:rsidRDefault="00234CDA" w:rsidP="00234CDA">
      <w:pPr>
        <w:spacing w:after="0" w:line="240" w:lineRule="auto"/>
        <w:rPr>
          <w:rFonts w:ascii="Times New Roman" w:eastAsia="Times New Roman" w:hAnsi="Times New Roman" w:cs="Times New Roman"/>
          <w:b/>
          <w:sz w:val="24"/>
          <w:szCs w:val="24"/>
          <w:lang w:val="uk-UA" w:eastAsia="uk-UA"/>
        </w:rPr>
      </w:pPr>
    </w:p>
    <w:p w:rsidR="00234CDA" w:rsidRPr="00234CDA" w:rsidRDefault="00234CDA" w:rsidP="00234CDA">
      <w:pPr>
        <w:spacing w:after="0" w:line="240" w:lineRule="auto"/>
        <w:rPr>
          <w:rFonts w:ascii="Courier New" w:eastAsia="Times New Roman" w:hAnsi="Courier New" w:cs="Courier New"/>
          <w:sz w:val="20"/>
          <w:szCs w:val="24"/>
          <w:lang w:val="uk-UA" w:eastAsia="uk-UA"/>
        </w:rPr>
      </w:pPr>
      <w:r w:rsidRPr="00234CDA">
        <w:rPr>
          <w:rFonts w:ascii="Courier New" w:eastAsia="Times New Roman" w:hAnsi="Courier New" w:cs="Courier New"/>
          <w:sz w:val="20"/>
          <w:szCs w:val="24"/>
          <w:lang w:val="uk-UA" w:eastAsia="uk-UA"/>
        </w:rPr>
        <w:t xml:space="preserve">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w:t>
      </w:r>
      <w:r w:rsidRPr="00234CDA">
        <w:rPr>
          <w:rFonts w:ascii="Courier New" w:eastAsia="Times New Roman" w:hAnsi="Courier New" w:cs="Courier New"/>
          <w:sz w:val="20"/>
          <w:szCs w:val="24"/>
          <w:lang w:val="uk-UA" w:eastAsia="uk-UA"/>
        </w:rPr>
        <w:lastRenderedPageBreak/>
        <w:t>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234CDA" w:rsidRPr="00234CDA" w:rsidRDefault="00234CDA" w:rsidP="00234CDA">
      <w:pPr>
        <w:spacing w:after="0" w:line="240" w:lineRule="auto"/>
        <w:rPr>
          <w:rFonts w:ascii="Courier New" w:eastAsia="Times New Roman" w:hAnsi="Courier New" w:cs="Courier New"/>
          <w:sz w:val="20"/>
          <w:szCs w:val="24"/>
          <w:lang w:val="uk-UA" w:eastAsia="uk-UA"/>
        </w:rPr>
      </w:pPr>
    </w:p>
    <w:p w:rsidR="00234CDA" w:rsidRPr="00234CDA" w:rsidRDefault="00234CDA" w:rsidP="00234CDA">
      <w:pPr>
        <w:spacing w:after="0" w:line="240" w:lineRule="auto"/>
        <w:rPr>
          <w:rFonts w:ascii="Courier New" w:eastAsia="Times New Roman" w:hAnsi="Courier New" w:cs="Courier New"/>
          <w:sz w:val="20"/>
          <w:szCs w:val="24"/>
          <w:lang w:val="uk-UA" w:eastAsia="uk-UA"/>
        </w:rPr>
      </w:pPr>
    </w:p>
    <w:p w:rsidR="00234CDA" w:rsidRDefault="00234CDA">
      <w:pPr>
        <w:sectPr w:rsidR="00234CDA" w:rsidSect="00234CDA">
          <w:pgSz w:w="11906" w:h="16838"/>
          <w:pgMar w:top="363" w:right="567" w:bottom="363" w:left="1417" w:header="709" w:footer="709" w:gutter="0"/>
          <w:cols w:space="708"/>
          <w:docGrid w:linePitch="360"/>
        </w:sectPr>
      </w:pPr>
    </w:p>
    <w:p w:rsidR="00234CDA" w:rsidRPr="00234CDA" w:rsidRDefault="00234CDA" w:rsidP="00234CDA">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234CDA">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rsidR="00234CDA" w:rsidRPr="00234CDA" w:rsidRDefault="00234CDA" w:rsidP="00234CDA">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234CDA" w:rsidRPr="00234CDA" w:rsidTr="00D37E1E">
        <w:tc>
          <w:tcPr>
            <w:tcW w:w="2977"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ind w:left="180" w:hanging="180"/>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sz w:val="20"/>
                <w:szCs w:val="20"/>
                <w:lang w:val="uk-UA" w:eastAsia="uk-UA"/>
              </w:rPr>
              <w:t>Персональний склад</w:t>
            </w:r>
          </w:p>
        </w:tc>
      </w:tr>
      <w:tr w:rsidR="00234CDA" w:rsidRPr="00234CDA" w:rsidTr="00D37E1E">
        <w:tc>
          <w:tcPr>
            <w:tcW w:w="2977"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ind w:left="180" w:hanging="180"/>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Коваленко Володимир Миколайович</w:t>
            </w:r>
          </w:p>
        </w:tc>
      </w:tr>
      <w:tr w:rsidR="00234CDA" w:rsidRPr="00234CDA" w:rsidTr="00D37E1E">
        <w:tc>
          <w:tcPr>
            <w:tcW w:w="2977"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ind w:left="180" w:hanging="180"/>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Голова Наглядової ради</w:t>
            </w:r>
            <w:r w:rsidRPr="00234CDA">
              <w:rPr>
                <w:rFonts w:ascii="Times New Roman" w:eastAsia="Times New Roman" w:hAnsi="Times New Roman" w:cs="Times New Roman"/>
                <w:sz w:val="20"/>
                <w:szCs w:val="20"/>
                <w:lang w:val="uk-UA" w:eastAsia="uk-UA"/>
              </w:rPr>
              <w:tab/>
            </w:r>
          </w:p>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Член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Голова Наглядової ради</w:t>
            </w:r>
            <w:r w:rsidRPr="00234CDA">
              <w:rPr>
                <w:rFonts w:ascii="Times New Roman" w:eastAsia="Times New Roman" w:hAnsi="Times New Roman" w:cs="Times New Roman"/>
                <w:sz w:val="20"/>
                <w:szCs w:val="20"/>
                <w:lang w:val="uk-UA" w:eastAsia="uk-UA"/>
              </w:rPr>
              <w:tab/>
              <w:t xml:space="preserve"> Бугайчук Вiктор Михайлович</w:t>
            </w:r>
          </w:p>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Член Наглядової ради Бугайчук Тетяна Василiвна</w:t>
            </w:r>
          </w:p>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p>
        </w:tc>
      </w:tr>
      <w:tr w:rsidR="00234CDA" w:rsidRPr="00234CDA" w:rsidTr="00D37E1E">
        <w:tc>
          <w:tcPr>
            <w:tcW w:w="2977"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ind w:left="180" w:hanging="180"/>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Акціонери, які є власниками голосуючих акцій, мають право голосу та зареєстровані для участі в загальних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Загальні Збори акціонерів, що відбулися 15.04.2021 року. Відповідно до переліку реєстраційної комісії, для участі у Зальних зборах акціонерів зареструвалися наступні акціонери: Бугайчук Т.В.; ТОВ "АВМ "АМПЕР"; Що мають голосуючі акції та голосували на загальних зборах.</w:t>
            </w:r>
          </w:p>
        </w:tc>
      </w:tr>
    </w:tbl>
    <w:p w:rsidR="00234CDA" w:rsidRPr="00234CDA" w:rsidRDefault="00234CDA" w:rsidP="00234CDA">
      <w:pPr>
        <w:spacing w:after="0" w:line="240" w:lineRule="auto"/>
        <w:rPr>
          <w:rFonts w:ascii="Times New Roman" w:eastAsia="Times New Roman" w:hAnsi="Times New Roman" w:cs="Times New Roman"/>
          <w:sz w:val="24"/>
          <w:szCs w:val="24"/>
          <w:lang w:val="uk-UA" w:eastAsia="uk-UA"/>
        </w:rPr>
      </w:pPr>
    </w:p>
    <w:p w:rsidR="00234CDA" w:rsidRDefault="00234CDA">
      <w:pPr>
        <w:sectPr w:rsidR="00234CDA" w:rsidSect="00234CDA">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234CDA" w:rsidRPr="00234CDA" w:rsidTr="00D37E1E">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234CDA" w:rsidRPr="00234CDA" w:rsidTr="00D37E1E">
              <w:trPr>
                <w:trHeight w:val="318"/>
              </w:trPr>
              <w:tc>
                <w:tcPr>
                  <w:tcW w:w="12539" w:type="dxa"/>
                  <w:tcMar>
                    <w:top w:w="60" w:type="dxa"/>
                    <w:left w:w="60" w:type="dxa"/>
                    <w:bottom w:w="60" w:type="dxa"/>
                    <w:right w:w="60" w:type="dxa"/>
                  </w:tcMar>
                  <w:vAlign w:val="center"/>
                </w:tcPr>
                <w:p w:rsidR="00234CDA" w:rsidRPr="00234CDA" w:rsidRDefault="00234CDA" w:rsidP="00234CDA">
                  <w:pPr>
                    <w:spacing w:after="0" w:line="240" w:lineRule="auto"/>
                    <w:ind w:left="-210"/>
                    <w:jc w:val="center"/>
                    <w:rPr>
                      <w:rFonts w:ascii="Times New Roman" w:eastAsia="Times New Roman" w:hAnsi="Times New Roman" w:cs="Times New Roman"/>
                      <w:b/>
                      <w:bCs/>
                      <w:sz w:val="28"/>
                      <w:szCs w:val="28"/>
                      <w:lang w:val="uk-UA" w:eastAsia="uk-UA"/>
                    </w:rPr>
                  </w:pPr>
                  <w:r w:rsidRPr="00234CDA">
                    <w:rPr>
                      <w:rFonts w:ascii="Times New Roman" w:eastAsia="Times New Roman" w:hAnsi="Times New Roman" w:cs="Times New Roman"/>
                      <w:b/>
                      <w:color w:val="000000"/>
                      <w:sz w:val="28"/>
                      <w:szCs w:val="28"/>
                      <w:lang w:val="en-US" w:eastAsia="uk-UA"/>
                    </w:rPr>
                    <w:lastRenderedPageBreak/>
                    <w:t>V</w:t>
                  </w:r>
                  <w:r w:rsidRPr="00234CDA">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234CDA" w:rsidRPr="00234CDA" w:rsidTr="00D37E1E">
              <w:trPr>
                <w:trHeight w:val="273"/>
              </w:trPr>
              <w:tc>
                <w:tcPr>
                  <w:tcW w:w="12539" w:type="dxa"/>
                  <w:tcMar>
                    <w:top w:w="60" w:type="dxa"/>
                    <w:left w:w="60" w:type="dxa"/>
                    <w:bottom w:w="60" w:type="dxa"/>
                    <w:right w:w="60" w:type="dxa"/>
                  </w:tcMar>
                </w:tcPr>
                <w:p w:rsidR="00234CDA" w:rsidRPr="00234CDA" w:rsidRDefault="00234CDA" w:rsidP="00234CDA">
                  <w:pPr>
                    <w:spacing w:after="0" w:line="240" w:lineRule="auto"/>
                    <w:jc w:val="center"/>
                    <w:rPr>
                      <w:rFonts w:ascii="Times New Roman" w:eastAsia="Times New Roman" w:hAnsi="Times New Roman" w:cs="Times New Roman"/>
                      <w:sz w:val="24"/>
                      <w:szCs w:val="24"/>
                      <w:lang w:val="uk-UA" w:eastAsia="uk-UA"/>
                    </w:rPr>
                  </w:pPr>
                  <w:r w:rsidRPr="00234CDA">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234CDA" w:rsidRPr="00234CDA" w:rsidRDefault="00234CDA" w:rsidP="00234CDA">
            <w:pPr>
              <w:spacing w:after="0" w:line="240" w:lineRule="auto"/>
              <w:rPr>
                <w:rFonts w:ascii="Times New Roman" w:eastAsia="Times New Roman" w:hAnsi="Times New Roman" w:cs="Times New Roman"/>
                <w:b/>
                <w:bCs/>
                <w:sz w:val="24"/>
                <w:szCs w:val="24"/>
                <w:lang w:val="uk-UA" w:eastAsia="uk-UA"/>
              </w:rPr>
            </w:pPr>
          </w:p>
        </w:tc>
      </w:tr>
    </w:tbl>
    <w:p w:rsidR="00234CDA" w:rsidRPr="00234CDA" w:rsidRDefault="00234CDA" w:rsidP="00234CDA">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234CDA" w:rsidRPr="00234CDA" w:rsidTr="00D37E1E">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w:t>
            </w:r>
          </w:p>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sz w:val="20"/>
                <w:szCs w:val="20"/>
                <w:lang w:val="uk-UA"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234CDA" w:rsidRPr="00234CDA" w:rsidRDefault="00234CDA" w:rsidP="00234CDA">
            <w:pPr>
              <w:spacing w:after="0" w:line="240" w:lineRule="auto"/>
              <w:ind w:left="-15"/>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234CDA" w:rsidRPr="00234CDA" w:rsidTr="00D37E1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en-US" w:eastAsia="uk-UA"/>
              </w:rPr>
            </w:pPr>
            <w:r w:rsidRPr="00234CDA">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en-US" w:eastAsia="uk-UA"/>
              </w:rPr>
            </w:pPr>
            <w:r w:rsidRPr="00234CDA">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en-US" w:eastAsia="uk-UA"/>
              </w:rPr>
            </w:pPr>
            <w:r w:rsidRPr="00234CDA">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en-US" w:eastAsia="uk-UA"/>
              </w:rPr>
            </w:pPr>
            <w:r w:rsidRPr="00234CDA">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en-US" w:eastAsia="uk-UA"/>
              </w:rPr>
            </w:pPr>
            <w:r w:rsidRPr="00234CDA">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en-US" w:eastAsia="uk-UA"/>
              </w:rPr>
            </w:pPr>
            <w:r w:rsidRPr="00234CDA">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en-US" w:eastAsia="uk-UA"/>
              </w:rPr>
            </w:pPr>
            <w:r w:rsidRPr="00234CDA">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en-US" w:eastAsia="uk-UA"/>
              </w:rPr>
            </w:pPr>
            <w:r w:rsidRPr="00234CDA">
              <w:rPr>
                <w:rFonts w:ascii="Times New Roman" w:eastAsia="Times New Roman" w:hAnsi="Times New Roman" w:cs="Times New Roman"/>
                <w:b/>
                <w:bCs/>
                <w:sz w:val="20"/>
                <w:szCs w:val="20"/>
                <w:lang w:val="en-US" w:eastAsia="uk-UA"/>
              </w:rPr>
              <w:t>8</w:t>
            </w:r>
          </w:p>
        </w:tc>
      </w:tr>
      <w:tr w:rsidR="00234CDA" w:rsidRPr="00234CDA" w:rsidTr="00D37E1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 xml:space="preserve">Коваленко Володимир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1966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36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ТОВ "АВМ Ампер"</w:t>
            </w:r>
          </w:p>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30484951</w:t>
            </w:r>
          </w:p>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заступник директора по загальним питанням</w:t>
            </w:r>
          </w:p>
        </w:tc>
        <w:tc>
          <w:tcPr>
            <w:tcW w:w="1775" w:type="dxa"/>
            <w:tcBorders>
              <w:top w:val="single" w:sz="6" w:space="0" w:color="000000"/>
              <w:left w:val="single" w:sz="6" w:space="0" w:color="000000"/>
              <w:bottom w:val="single" w:sz="6" w:space="0" w:color="000000"/>
              <w:right w:val="single" w:sz="6" w:space="0" w:color="000000"/>
            </w:tcBorders>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26.06.2019 3 роки</w:t>
            </w:r>
          </w:p>
        </w:tc>
      </w:tr>
      <w:tr w:rsidR="00234CDA" w:rsidRPr="00234CDA" w:rsidTr="00D37E1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34CDA" w:rsidRPr="00234CDA" w:rsidRDefault="00234CDA" w:rsidP="00234CDA">
            <w:pPr>
              <w:spacing w:after="0" w:line="240" w:lineRule="auto"/>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В звiтному роцi посадова особа отримала за виконання своїх обов`язкiв винагороду у розмiрi 124 тис. грн. В натуральнiй формi винагорода не виплачувалась. Непогашених судимостей за посадовi або корисливi злочини не має. Загальний стаж роботи - 36 років. Посади, які особа займала протягом останніх п'яти років: начальник відділу АГЗ, заступник директора по загальним питанням, директор. Посад на iнших пiдприємствах не обiймає.  Посадова особа Директор Коваленко Володимир Миколайович припиняє повноваження на посадi 19.04.2022 р.  Посадова особа Директор Бугайчук Михайло Вікторович обрана на посаду 19.04.2022 р. (дата вступу в повноваження 20.04.2022 р.).  Тому саме ця особа підписує річний звіт та фінансову звітність Емітента.</w:t>
            </w:r>
          </w:p>
        </w:tc>
      </w:tr>
      <w:tr w:rsidR="00234CDA" w:rsidRPr="00234CDA" w:rsidTr="00D37E1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 xml:space="preserve">Голова Наглядової ради (представник акціонера)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 xml:space="preserve">Бугайчук Віктор Михайлович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1957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31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ТОВ "АВМ Ампер"</w:t>
            </w:r>
          </w:p>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30484951</w:t>
            </w:r>
          </w:p>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Голова наглядової ради</w:t>
            </w:r>
          </w:p>
        </w:tc>
        <w:tc>
          <w:tcPr>
            <w:tcW w:w="1775" w:type="dxa"/>
            <w:tcBorders>
              <w:top w:val="single" w:sz="6" w:space="0" w:color="000000"/>
              <w:left w:val="single" w:sz="6" w:space="0" w:color="000000"/>
              <w:bottom w:val="single" w:sz="6" w:space="0" w:color="000000"/>
              <w:right w:val="single" w:sz="6" w:space="0" w:color="000000"/>
            </w:tcBorders>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14.04.2020 3 роки</w:t>
            </w:r>
          </w:p>
        </w:tc>
      </w:tr>
      <w:tr w:rsidR="00234CDA" w:rsidRPr="00234CDA" w:rsidTr="00D37E1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34CDA" w:rsidRPr="00234CDA" w:rsidRDefault="00234CDA" w:rsidP="00234CDA">
            <w:pPr>
              <w:spacing w:after="0" w:line="240" w:lineRule="auto"/>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В звiтному роцi посадова особа винагороду не отримувала за виконання своїх обов`язкiв. В натуральнiй формi винагорода не виплачувалась. Непогашених судимостей за посадовi або корисливi злочини не має. Загальний стаж роботи - 31 рік. Посади, які особа займала протягом останніх п'яти років: Голова Наглядової ради. Особа не обiймає посади на інших підприємствах.  Посадова особа є представником акціонера.</w:t>
            </w:r>
          </w:p>
        </w:tc>
      </w:tr>
      <w:tr w:rsidR="00234CDA" w:rsidRPr="00234CDA" w:rsidTr="00D37E1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 xml:space="preserve">Бугайчук Тетяна Василівна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1963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21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ТОВ "АВМ Ампер"</w:t>
            </w:r>
          </w:p>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30484951</w:t>
            </w:r>
          </w:p>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член Наглядової ради</w:t>
            </w:r>
          </w:p>
        </w:tc>
        <w:tc>
          <w:tcPr>
            <w:tcW w:w="1775" w:type="dxa"/>
            <w:tcBorders>
              <w:top w:val="single" w:sz="6" w:space="0" w:color="000000"/>
              <w:left w:val="single" w:sz="6" w:space="0" w:color="000000"/>
              <w:bottom w:val="single" w:sz="6" w:space="0" w:color="000000"/>
              <w:right w:val="single" w:sz="6" w:space="0" w:color="000000"/>
            </w:tcBorders>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14.04.2020 3 роки</w:t>
            </w:r>
          </w:p>
        </w:tc>
      </w:tr>
      <w:tr w:rsidR="00234CDA" w:rsidRPr="00234CDA" w:rsidTr="00D37E1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34CDA" w:rsidRPr="00234CDA" w:rsidRDefault="00234CDA" w:rsidP="00234CDA">
            <w:pPr>
              <w:spacing w:after="0" w:line="240" w:lineRule="auto"/>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В звiтному роцi посадова особа винагороду не отримувала за виконання своїх обов`язкiв. В натуральнiй формi винагорода не виплачувалась. Непогашених судимостей за посадовi або корисливi злочини не має. Загальний стаж роботи - 21 рік. Посади, які особа займала протягом останніх п'яти років: член Наглядової ради. Особа не обiймає посади на інших підприємствах. Посадова особа є акціонером.</w:t>
            </w:r>
          </w:p>
        </w:tc>
      </w:tr>
    </w:tbl>
    <w:p w:rsidR="00234CDA" w:rsidRPr="00234CDA" w:rsidRDefault="00234CDA" w:rsidP="00234CDA">
      <w:pPr>
        <w:spacing w:after="0" w:line="240" w:lineRule="auto"/>
        <w:rPr>
          <w:rFonts w:ascii="Times New Roman" w:eastAsia="Times New Roman" w:hAnsi="Times New Roman" w:cs="Times New Roman"/>
          <w:sz w:val="24"/>
          <w:szCs w:val="24"/>
          <w:lang w:val="en-US" w:eastAsia="uk-UA"/>
        </w:rPr>
      </w:pPr>
    </w:p>
    <w:p w:rsidR="00234CDA" w:rsidRDefault="00234CDA">
      <w:pPr>
        <w:sectPr w:rsidR="00234CDA" w:rsidSect="00234CDA">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234CDA" w:rsidRPr="00234CDA" w:rsidTr="00D37E1E">
        <w:trPr>
          <w:trHeight w:val="463"/>
        </w:trPr>
        <w:tc>
          <w:tcPr>
            <w:tcW w:w="15480" w:type="dxa"/>
            <w:tcMar>
              <w:top w:w="60" w:type="dxa"/>
              <w:left w:w="60" w:type="dxa"/>
              <w:bottom w:w="60" w:type="dxa"/>
              <w:right w:w="60" w:type="dxa"/>
            </w:tcMar>
            <w:vAlign w:val="center"/>
          </w:tcPr>
          <w:p w:rsidR="00234CDA" w:rsidRPr="00234CDA" w:rsidRDefault="00234CDA" w:rsidP="00234CDA">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234CDA">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234CDA" w:rsidRPr="00234CDA" w:rsidRDefault="00234CDA" w:rsidP="00234CDA">
            <w:pPr>
              <w:spacing w:after="0" w:line="240" w:lineRule="auto"/>
              <w:rPr>
                <w:rFonts w:ascii="Times New Roman" w:eastAsia="Times New Roman" w:hAnsi="Times New Roman" w:cs="Times New Roman"/>
                <w:b/>
                <w:bCs/>
                <w:sz w:val="24"/>
                <w:szCs w:val="24"/>
                <w:lang w:eastAsia="uk-UA"/>
              </w:rPr>
            </w:pPr>
          </w:p>
        </w:tc>
      </w:tr>
    </w:tbl>
    <w:p w:rsidR="00234CDA" w:rsidRPr="00234CDA" w:rsidRDefault="00234CDA" w:rsidP="00234CDA">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234CDA" w:rsidRPr="00234CDA" w:rsidTr="00D37E1E">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Кількість за видами акцій</w:t>
            </w:r>
          </w:p>
        </w:tc>
      </w:tr>
      <w:tr w:rsidR="00234CDA" w:rsidRPr="00234CDA" w:rsidTr="00D37E1E">
        <w:tc>
          <w:tcPr>
            <w:tcW w:w="2930" w:type="dxa"/>
            <w:vMerge/>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прості іменні</w:t>
            </w:r>
          </w:p>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ind w:left="-243"/>
              <w:jc w:val="center"/>
              <w:rPr>
                <w:rFonts w:ascii="Times New Roman" w:eastAsia="Times New Roman" w:hAnsi="Times New Roman" w:cs="Times New Roman"/>
                <w:b/>
                <w:bCs/>
                <w:sz w:val="20"/>
                <w:szCs w:val="20"/>
                <w:lang w:val="en-US" w:eastAsia="uk-UA"/>
              </w:rPr>
            </w:pPr>
            <w:r w:rsidRPr="00234CDA">
              <w:rPr>
                <w:rFonts w:ascii="Times New Roman" w:eastAsia="Times New Roman" w:hAnsi="Times New Roman" w:cs="Times New Roman"/>
                <w:b/>
                <w:bCs/>
                <w:sz w:val="20"/>
                <w:szCs w:val="20"/>
                <w:lang w:val="en-US" w:eastAsia="uk-UA"/>
              </w:rPr>
              <w:t xml:space="preserve">  </w:t>
            </w:r>
            <w:r w:rsidRPr="00234CDA">
              <w:rPr>
                <w:rFonts w:ascii="Times New Roman" w:eastAsia="Times New Roman" w:hAnsi="Times New Roman" w:cs="Times New Roman"/>
                <w:b/>
                <w:bCs/>
                <w:sz w:val="20"/>
                <w:szCs w:val="20"/>
                <w:lang w:val="uk-UA" w:eastAsia="uk-UA"/>
              </w:rPr>
              <w:t>Привілейовані</w:t>
            </w:r>
          </w:p>
          <w:p w:rsidR="00234CDA" w:rsidRPr="00234CDA" w:rsidRDefault="00234CDA" w:rsidP="00234CDA">
            <w:pPr>
              <w:spacing w:after="0" w:line="240" w:lineRule="auto"/>
              <w:ind w:left="-243"/>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іменні</w:t>
            </w:r>
          </w:p>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p>
        </w:tc>
      </w:tr>
      <w:tr w:rsidR="00234CDA" w:rsidRPr="00234CDA" w:rsidTr="00D37E1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6</w:t>
            </w:r>
          </w:p>
        </w:tc>
      </w:tr>
      <w:tr w:rsidR="00234CDA" w:rsidRPr="00234CDA" w:rsidTr="00D37E1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Коваленко Володимир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0</w:t>
            </w:r>
          </w:p>
        </w:tc>
      </w:tr>
      <w:tr w:rsidR="00234CDA" w:rsidRPr="00234CDA" w:rsidTr="00D37E1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Голова Наглядової ради (представник акціонера)</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Бугайчук Віктор Михайлович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0</w:t>
            </w:r>
          </w:p>
        </w:tc>
      </w:tr>
      <w:tr w:rsidR="00234CDA" w:rsidRPr="00234CDA" w:rsidTr="00D37E1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Член Наглядової ради (акціонер)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Бугайчук Тетяна Василівна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98808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4.65569494286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98808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0</w:t>
            </w:r>
          </w:p>
        </w:tc>
      </w:tr>
    </w:tbl>
    <w:p w:rsidR="00234CDA" w:rsidRPr="00234CDA" w:rsidRDefault="00234CDA" w:rsidP="00234CDA">
      <w:pPr>
        <w:spacing w:after="0" w:line="240" w:lineRule="auto"/>
        <w:rPr>
          <w:rFonts w:ascii="Times New Roman" w:eastAsia="Times New Roman" w:hAnsi="Times New Roman" w:cs="Times New Roman"/>
          <w:sz w:val="24"/>
          <w:szCs w:val="24"/>
          <w:lang w:val="en-US" w:eastAsia="uk-UA"/>
        </w:rPr>
      </w:pPr>
    </w:p>
    <w:p w:rsidR="00234CDA" w:rsidRDefault="00234CDA">
      <w:pPr>
        <w:sectPr w:rsidR="00234CDA" w:rsidSect="00234CDA">
          <w:pgSz w:w="16838" w:h="11906" w:orient="landscape"/>
          <w:pgMar w:top="1417" w:right="363" w:bottom="850" w:left="363" w:header="709" w:footer="709" w:gutter="0"/>
          <w:cols w:space="708"/>
          <w:docGrid w:linePitch="360"/>
        </w:sectPr>
      </w:pPr>
    </w:p>
    <w:p w:rsidR="00234CDA" w:rsidRPr="00234CDA" w:rsidRDefault="00234CDA" w:rsidP="00234CDA">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234CDA">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34CDA">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Вiрогiднi перспективи подальшого розвитку емiтента в цiлому залежать вiд впливу збройного конфлікту та введення війскового стану в країні, загального економiчного стану країни, полiпшення платоспроможностi як громадян так i пiдприємств.</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В перспективi пiдприємство планує провести аналіз визначення шкоди від війни та продовжувати здiйснювати тi ж види дiяльностi, що i в звiтному роцi.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w:t>
      </w:r>
    </w:p>
    <w:p w:rsidR="00234CDA" w:rsidRDefault="00234CDA">
      <w:pPr>
        <w:sectPr w:rsidR="00234CDA" w:rsidSect="00234CDA">
          <w:pgSz w:w="11906" w:h="16838"/>
          <w:pgMar w:top="363" w:right="567" w:bottom="363" w:left="1417" w:header="709" w:footer="709" w:gutter="0"/>
          <w:cols w:space="708"/>
          <w:docGrid w:linePitch="360"/>
        </w:sectPr>
      </w:pPr>
    </w:p>
    <w:p w:rsidR="00234CDA" w:rsidRPr="00234CDA" w:rsidRDefault="00234CDA" w:rsidP="00234CD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34CDA">
        <w:rPr>
          <w:rFonts w:ascii="Times New Roman" w:eastAsia="Times New Roman" w:hAnsi="Times New Roman" w:cs="Times New Roman"/>
          <w:b/>
          <w:color w:val="000000"/>
          <w:sz w:val="28"/>
          <w:szCs w:val="28"/>
          <w:lang w:val="uk-UA" w:eastAsia="ru-RU"/>
        </w:rPr>
        <w:t>2. Інформація про розвиток емітента.</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Фінансово - господарські показники діяльності Товариства мали позитивну теденцію. У 2021 році фахівцями підприємства проводилися дії спрямовані на впровадження нових видiв продукції, з урахуванням потреб ринку, поліпшення якості продукції, ресурсозбереження та скорочення витрат для досягнення найкращих результатів діяльності.</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На підприємстві функціонують внутрішні функціональні системи контролю впровадження програм оптимізації виробництва, ресурсозбереження, зниження витрат, з проведенням комплексного аналізу отриманого фактичного економічного ефекту.</w:t>
      </w:r>
    </w:p>
    <w:p w:rsidR="00234CDA" w:rsidRDefault="00234CDA">
      <w:pPr>
        <w:sectPr w:rsidR="00234CDA" w:rsidSect="00234CDA">
          <w:pgSz w:w="11906" w:h="16838"/>
          <w:pgMar w:top="363" w:right="567" w:bottom="363" w:left="1417" w:header="709" w:footer="709" w:gutter="0"/>
          <w:cols w:space="708"/>
          <w:docGrid w:linePitch="360"/>
        </w:sectPr>
      </w:pPr>
    </w:p>
    <w:p w:rsidR="00234CDA" w:rsidRPr="00234CDA" w:rsidRDefault="00234CDA" w:rsidP="00234CD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234CDA">
        <w:rPr>
          <w:rFonts w:ascii="Times New Roman" w:eastAsia="Times New Roman" w:hAnsi="Times New Roman" w:cs="Times New Roman"/>
          <w:b/>
          <w:color w:val="000000"/>
          <w:sz w:val="28"/>
          <w:szCs w:val="24"/>
          <w:lang w:val="uk-UA" w:eastAsia="ru-RU"/>
        </w:rPr>
        <w:t xml:space="preserve">3. </w:t>
      </w:r>
      <w:r w:rsidRPr="00234CDA">
        <w:rPr>
          <w:rFonts w:ascii="Times New Roman" w:eastAsia="Times New Roman" w:hAnsi="Times New Roman" w:cs="Times New Roman"/>
          <w:b/>
          <w:color w:val="000000"/>
          <w:sz w:val="28"/>
          <w:szCs w:val="28"/>
          <w:lang w:eastAsia="ru-RU"/>
        </w:rPr>
        <w:t>Інформація</w:t>
      </w:r>
      <w:r w:rsidRPr="00234CDA">
        <w:rPr>
          <w:rFonts w:ascii="Times New Roman" w:eastAsia="Times New Roman" w:hAnsi="Times New Roman" w:cs="Times New Roman"/>
          <w:b/>
          <w:color w:val="000000"/>
          <w:sz w:val="28"/>
          <w:szCs w:val="28"/>
          <w:lang w:val="en-US" w:eastAsia="ru-RU"/>
        </w:rPr>
        <w:t xml:space="preserve"> </w:t>
      </w:r>
      <w:r w:rsidRPr="00234CDA">
        <w:rPr>
          <w:rFonts w:ascii="Times New Roman" w:eastAsia="Times New Roman" w:hAnsi="Times New Roman" w:cs="Times New Roman"/>
          <w:b/>
          <w:color w:val="000000"/>
          <w:sz w:val="28"/>
          <w:szCs w:val="28"/>
          <w:lang w:eastAsia="ru-RU"/>
        </w:rPr>
        <w:t>про</w:t>
      </w:r>
      <w:r w:rsidRPr="00234CDA">
        <w:rPr>
          <w:rFonts w:ascii="Times New Roman" w:eastAsia="Times New Roman" w:hAnsi="Times New Roman" w:cs="Times New Roman"/>
          <w:b/>
          <w:color w:val="000000"/>
          <w:sz w:val="28"/>
          <w:szCs w:val="28"/>
          <w:lang w:val="en-US" w:eastAsia="ru-RU"/>
        </w:rPr>
        <w:t xml:space="preserve"> </w:t>
      </w:r>
      <w:r w:rsidRPr="00234CDA">
        <w:rPr>
          <w:rFonts w:ascii="Times New Roman" w:eastAsia="Times New Roman" w:hAnsi="Times New Roman" w:cs="Times New Roman"/>
          <w:b/>
          <w:color w:val="000000"/>
          <w:sz w:val="28"/>
          <w:szCs w:val="28"/>
          <w:lang w:eastAsia="ru-RU"/>
        </w:rPr>
        <w:t>укладення</w:t>
      </w:r>
      <w:r w:rsidRPr="00234CDA">
        <w:rPr>
          <w:rFonts w:ascii="Times New Roman" w:eastAsia="Times New Roman" w:hAnsi="Times New Roman" w:cs="Times New Roman"/>
          <w:b/>
          <w:color w:val="000000"/>
          <w:sz w:val="28"/>
          <w:szCs w:val="28"/>
          <w:lang w:val="en-US" w:eastAsia="ru-RU"/>
        </w:rPr>
        <w:t xml:space="preserve"> </w:t>
      </w:r>
      <w:r w:rsidRPr="00234CDA">
        <w:rPr>
          <w:rFonts w:ascii="Times New Roman" w:eastAsia="Times New Roman" w:hAnsi="Times New Roman" w:cs="Times New Roman"/>
          <w:b/>
          <w:color w:val="000000"/>
          <w:sz w:val="28"/>
          <w:szCs w:val="28"/>
          <w:lang w:eastAsia="ru-RU"/>
        </w:rPr>
        <w:t>деривативів</w:t>
      </w:r>
      <w:r w:rsidRPr="00234CDA">
        <w:rPr>
          <w:rFonts w:ascii="Times New Roman" w:eastAsia="Times New Roman" w:hAnsi="Times New Roman" w:cs="Times New Roman"/>
          <w:b/>
          <w:color w:val="000000"/>
          <w:sz w:val="28"/>
          <w:szCs w:val="28"/>
          <w:lang w:val="en-US" w:eastAsia="ru-RU"/>
        </w:rPr>
        <w:t xml:space="preserve"> </w:t>
      </w:r>
      <w:r w:rsidRPr="00234CDA">
        <w:rPr>
          <w:rFonts w:ascii="Times New Roman" w:eastAsia="Times New Roman" w:hAnsi="Times New Roman" w:cs="Times New Roman"/>
          <w:b/>
          <w:color w:val="000000"/>
          <w:sz w:val="28"/>
          <w:szCs w:val="28"/>
          <w:lang w:eastAsia="ru-RU"/>
        </w:rPr>
        <w:t>або</w:t>
      </w:r>
      <w:r w:rsidRPr="00234CDA">
        <w:rPr>
          <w:rFonts w:ascii="Times New Roman" w:eastAsia="Times New Roman" w:hAnsi="Times New Roman" w:cs="Times New Roman"/>
          <w:b/>
          <w:color w:val="000000"/>
          <w:sz w:val="28"/>
          <w:szCs w:val="28"/>
          <w:lang w:val="en-US" w:eastAsia="ru-RU"/>
        </w:rPr>
        <w:t xml:space="preserve"> </w:t>
      </w:r>
      <w:r w:rsidRPr="00234CDA">
        <w:rPr>
          <w:rFonts w:ascii="Times New Roman" w:eastAsia="Times New Roman" w:hAnsi="Times New Roman" w:cs="Times New Roman"/>
          <w:b/>
          <w:color w:val="000000"/>
          <w:sz w:val="28"/>
          <w:szCs w:val="28"/>
          <w:lang w:eastAsia="ru-RU"/>
        </w:rPr>
        <w:t>вчинення</w:t>
      </w:r>
      <w:r w:rsidRPr="00234CDA">
        <w:rPr>
          <w:rFonts w:ascii="Times New Roman" w:eastAsia="Times New Roman" w:hAnsi="Times New Roman" w:cs="Times New Roman"/>
          <w:b/>
          <w:color w:val="000000"/>
          <w:sz w:val="28"/>
          <w:szCs w:val="28"/>
          <w:lang w:val="en-US" w:eastAsia="ru-RU"/>
        </w:rPr>
        <w:t xml:space="preserve"> </w:t>
      </w:r>
      <w:r w:rsidRPr="00234CDA">
        <w:rPr>
          <w:rFonts w:ascii="Times New Roman" w:eastAsia="Times New Roman" w:hAnsi="Times New Roman" w:cs="Times New Roman"/>
          <w:b/>
          <w:color w:val="000000"/>
          <w:sz w:val="28"/>
          <w:szCs w:val="28"/>
          <w:lang w:eastAsia="ru-RU"/>
        </w:rPr>
        <w:t>правочинів</w:t>
      </w:r>
      <w:r w:rsidRPr="00234CDA">
        <w:rPr>
          <w:rFonts w:ascii="Times New Roman" w:eastAsia="Times New Roman" w:hAnsi="Times New Roman" w:cs="Times New Roman"/>
          <w:b/>
          <w:color w:val="000000"/>
          <w:sz w:val="28"/>
          <w:szCs w:val="28"/>
          <w:lang w:val="en-US" w:eastAsia="ru-RU"/>
        </w:rPr>
        <w:t xml:space="preserve"> </w:t>
      </w:r>
      <w:r w:rsidRPr="00234CDA">
        <w:rPr>
          <w:rFonts w:ascii="Times New Roman" w:eastAsia="Times New Roman" w:hAnsi="Times New Roman" w:cs="Times New Roman"/>
          <w:b/>
          <w:color w:val="000000"/>
          <w:sz w:val="28"/>
          <w:szCs w:val="28"/>
          <w:lang w:eastAsia="ru-RU"/>
        </w:rPr>
        <w:t>щодо</w:t>
      </w:r>
      <w:r w:rsidRPr="00234CDA">
        <w:rPr>
          <w:rFonts w:ascii="Times New Roman" w:eastAsia="Times New Roman" w:hAnsi="Times New Roman" w:cs="Times New Roman"/>
          <w:b/>
          <w:color w:val="000000"/>
          <w:sz w:val="28"/>
          <w:szCs w:val="28"/>
          <w:lang w:val="en-US" w:eastAsia="ru-RU"/>
        </w:rPr>
        <w:t xml:space="preserve"> </w:t>
      </w:r>
      <w:r w:rsidRPr="00234CDA">
        <w:rPr>
          <w:rFonts w:ascii="Times New Roman" w:eastAsia="Times New Roman" w:hAnsi="Times New Roman" w:cs="Times New Roman"/>
          <w:b/>
          <w:color w:val="000000"/>
          <w:sz w:val="28"/>
          <w:szCs w:val="28"/>
          <w:lang w:eastAsia="ru-RU"/>
        </w:rPr>
        <w:t>похідних</w:t>
      </w:r>
      <w:r w:rsidRPr="00234CDA">
        <w:rPr>
          <w:rFonts w:ascii="Times New Roman" w:eastAsia="Times New Roman" w:hAnsi="Times New Roman" w:cs="Times New Roman"/>
          <w:b/>
          <w:color w:val="000000"/>
          <w:sz w:val="28"/>
          <w:szCs w:val="28"/>
          <w:lang w:val="en-US" w:eastAsia="ru-RU"/>
        </w:rPr>
        <w:t xml:space="preserve"> </w:t>
      </w:r>
      <w:r w:rsidRPr="00234CDA">
        <w:rPr>
          <w:rFonts w:ascii="Times New Roman" w:eastAsia="Times New Roman" w:hAnsi="Times New Roman" w:cs="Times New Roman"/>
          <w:b/>
          <w:color w:val="000000"/>
          <w:sz w:val="28"/>
          <w:szCs w:val="28"/>
          <w:lang w:eastAsia="ru-RU"/>
        </w:rPr>
        <w:t>цінних</w:t>
      </w:r>
      <w:r w:rsidRPr="00234CDA">
        <w:rPr>
          <w:rFonts w:ascii="Times New Roman" w:eastAsia="Times New Roman" w:hAnsi="Times New Roman" w:cs="Times New Roman"/>
          <w:b/>
          <w:color w:val="000000"/>
          <w:sz w:val="28"/>
          <w:szCs w:val="28"/>
          <w:lang w:val="en-US" w:eastAsia="ru-RU"/>
        </w:rPr>
        <w:t xml:space="preserve"> </w:t>
      </w:r>
      <w:r w:rsidRPr="00234CDA">
        <w:rPr>
          <w:rFonts w:ascii="Times New Roman" w:eastAsia="Times New Roman" w:hAnsi="Times New Roman" w:cs="Times New Roman"/>
          <w:b/>
          <w:color w:val="000000"/>
          <w:sz w:val="28"/>
          <w:szCs w:val="28"/>
          <w:lang w:eastAsia="ru-RU"/>
        </w:rPr>
        <w:t>паперів</w:t>
      </w:r>
      <w:r w:rsidRPr="00234CDA">
        <w:rPr>
          <w:rFonts w:ascii="Times New Roman" w:eastAsia="Times New Roman" w:hAnsi="Times New Roman" w:cs="Times New Roman"/>
          <w:b/>
          <w:color w:val="000000"/>
          <w:sz w:val="28"/>
          <w:szCs w:val="28"/>
          <w:lang w:val="en-US" w:eastAsia="ru-RU"/>
        </w:rPr>
        <w:t xml:space="preserve"> </w:t>
      </w:r>
      <w:r w:rsidRPr="00234CDA">
        <w:rPr>
          <w:rFonts w:ascii="Times New Roman" w:eastAsia="Times New Roman" w:hAnsi="Times New Roman" w:cs="Times New Roman"/>
          <w:b/>
          <w:color w:val="000000"/>
          <w:sz w:val="28"/>
          <w:szCs w:val="28"/>
          <w:lang w:eastAsia="ru-RU"/>
        </w:rPr>
        <w:t>емітентом</w:t>
      </w:r>
      <w:r w:rsidRPr="00234CDA">
        <w:rPr>
          <w:rFonts w:ascii="Times New Roman" w:eastAsia="Times New Roman" w:hAnsi="Times New Roman" w:cs="Times New Roman"/>
          <w:b/>
          <w:color w:val="000000"/>
          <w:sz w:val="28"/>
          <w:szCs w:val="28"/>
          <w:lang w:val="en-US" w:eastAsia="ru-RU"/>
        </w:rPr>
        <w:t xml:space="preserve">, </w:t>
      </w:r>
      <w:r w:rsidRPr="00234CDA">
        <w:rPr>
          <w:rFonts w:ascii="Times New Roman" w:eastAsia="Times New Roman" w:hAnsi="Times New Roman" w:cs="Times New Roman"/>
          <w:b/>
          <w:color w:val="000000"/>
          <w:sz w:val="28"/>
          <w:szCs w:val="28"/>
          <w:lang w:eastAsia="ru-RU"/>
        </w:rPr>
        <w:t>якщо</w:t>
      </w:r>
      <w:r w:rsidRPr="00234CDA">
        <w:rPr>
          <w:rFonts w:ascii="Times New Roman" w:eastAsia="Times New Roman" w:hAnsi="Times New Roman" w:cs="Times New Roman"/>
          <w:b/>
          <w:color w:val="000000"/>
          <w:sz w:val="28"/>
          <w:szCs w:val="28"/>
          <w:lang w:val="en-US" w:eastAsia="ru-RU"/>
        </w:rPr>
        <w:t xml:space="preserve"> </w:t>
      </w:r>
      <w:r w:rsidRPr="00234CDA">
        <w:rPr>
          <w:rFonts w:ascii="Times New Roman" w:eastAsia="Times New Roman" w:hAnsi="Times New Roman" w:cs="Times New Roman"/>
          <w:b/>
          <w:color w:val="000000"/>
          <w:sz w:val="28"/>
          <w:szCs w:val="28"/>
          <w:lang w:eastAsia="ru-RU"/>
        </w:rPr>
        <w:t>це</w:t>
      </w:r>
      <w:r w:rsidRPr="00234CDA">
        <w:rPr>
          <w:rFonts w:ascii="Times New Roman" w:eastAsia="Times New Roman" w:hAnsi="Times New Roman" w:cs="Times New Roman"/>
          <w:b/>
          <w:color w:val="000000"/>
          <w:sz w:val="28"/>
          <w:szCs w:val="28"/>
          <w:lang w:val="en-US" w:eastAsia="ru-RU"/>
        </w:rPr>
        <w:t xml:space="preserve"> </w:t>
      </w:r>
      <w:r w:rsidRPr="00234CDA">
        <w:rPr>
          <w:rFonts w:ascii="Times New Roman" w:eastAsia="Times New Roman" w:hAnsi="Times New Roman" w:cs="Times New Roman"/>
          <w:b/>
          <w:color w:val="000000"/>
          <w:sz w:val="28"/>
          <w:szCs w:val="28"/>
          <w:lang w:eastAsia="ru-RU"/>
        </w:rPr>
        <w:t>впливає</w:t>
      </w:r>
      <w:r w:rsidRPr="00234CDA">
        <w:rPr>
          <w:rFonts w:ascii="Times New Roman" w:eastAsia="Times New Roman" w:hAnsi="Times New Roman" w:cs="Times New Roman"/>
          <w:b/>
          <w:color w:val="000000"/>
          <w:sz w:val="28"/>
          <w:szCs w:val="28"/>
          <w:lang w:val="en-US" w:eastAsia="ru-RU"/>
        </w:rPr>
        <w:t xml:space="preserve"> </w:t>
      </w:r>
      <w:r w:rsidRPr="00234CDA">
        <w:rPr>
          <w:rFonts w:ascii="Times New Roman" w:eastAsia="Times New Roman" w:hAnsi="Times New Roman" w:cs="Times New Roman"/>
          <w:b/>
          <w:color w:val="000000"/>
          <w:sz w:val="28"/>
          <w:szCs w:val="28"/>
          <w:lang w:eastAsia="ru-RU"/>
        </w:rPr>
        <w:t>на</w:t>
      </w:r>
      <w:r w:rsidRPr="00234CDA">
        <w:rPr>
          <w:rFonts w:ascii="Times New Roman" w:eastAsia="Times New Roman" w:hAnsi="Times New Roman" w:cs="Times New Roman"/>
          <w:b/>
          <w:color w:val="000000"/>
          <w:sz w:val="28"/>
          <w:szCs w:val="28"/>
          <w:lang w:val="en-US" w:eastAsia="ru-RU"/>
        </w:rPr>
        <w:t xml:space="preserve"> </w:t>
      </w:r>
      <w:r w:rsidRPr="00234CDA">
        <w:rPr>
          <w:rFonts w:ascii="Times New Roman" w:eastAsia="Times New Roman" w:hAnsi="Times New Roman" w:cs="Times New Roman"/>
          <w:b/>
          <w:color w:val="000000"/>
          <w:sz w:val="28"/>
          <w:szCs w:val="28"/>
          <w:lang w:eastAsia="ru-RU"/>
        </w:rPr>
        <w:t>оцінку</w:t>
      </w:r>
      <w:r w:rsidRPr="00234CDA">
        <w:rPr>
          <w:rFonts w:ascii="Times New Roman" w:eastAsia="Times New Roman" w:hAnsi="Times New Roman" w:cs="Times New Roman"/>
          <w:b/>
          <w:color w:val="000000"/>
          <w:sz w:val="28"/>
          <w:szCs w:val="28"/>
          <w:lang w:val="en-US" w:eastAsia="ru-RU"/>
        </w:rPr>
        <w:t xml:space="preserve"> </w:t>
      </w:r>
      <w:r w:rsidRPr="00234CDA">
        <w:rPr>
          <w:rFonts w:ascii="Times New Roman" w:eastAsia="Times New Roman" w:hAnsi="Times New Roman" w:cs="Times New Roman"/>
          <w:b/>
          <w:color w:val="000000"/>
          <w:sz w:val="28"/>
          <w:szCs w:val="28"/>
          <w:lang w:eastAsia="ru-RU"/>
        </w:rPr>
        <w:t>його</w:t>
      </w:r>
      <w:r w:rsidRPr="00234CDA">
        <w:rPr>
          <w:rFonts w:ascii="Times New Roman" w:eastAsia="Times New Roman" w:hAnsi="Times New Roman" w:cs="Times New Roman"/>
          <w:b/>
          <w:color w:val="000000"/>
          <w:sz w:val="28"/>
          <w:szCs w:val="28"/>
          <w:lang w:val="en-US" w:eastAsia="ru-RU"/>
        </w:rPr>
        <w:t xml:space="preserve"> </w:t>
      </w:r>
      <w:r w:rsidRPr="00234CDA">
        <w:rPr>
          <w:rFonts w:ascii="Times New Roman" w:eastAsia="Times New Roman" w:hAnsi="Times New Roman" w:cs="Times New Roman"/>
          <w:b/>
          <w:color w:val="000000"/>
          <w:sz w:val="28"/>
          <w:szCs w:val="28"/>
          <w:lang w:eastAsia="ru-RU"/>
        </w:rPr>
        <w:t>активів</w:t>
      </w:r>
      <w:r w:rsidRPr="00234CDA">
        <w:rPr>
          <w:rFonts w:ascii="Times New Roman" w:eastAsia="Times New Roman" w:hAnsi="Times New Roman" w:cs="Times New Roman"/>
          <w:b/>
          <w:color w:val="000000"/>
          <w:sz w:val="28"/>
          <w:szCs w:val="28"/>
          <w:lang w:val="en-US" w:eastAsia="ru-RU"/>
        </w:rPr>
        <w:t xml:space="preserve">, </w:t>
      </w:r>
      <w:r w:rsidRPr="00234CDA">
        <w:rPr>
          <w:rFonts w:ascii="Times New Roman" w:eastAsia="Times New Roman" w:hAnsi="Times New Roman" w:cs="Times New Roman"/>
          <w:b/>
          <w:color w:val="000000"/>
          <w:sz w:val="28"/>
          <w:szCs w:val="28"/>
          <w:lang w:eastAsia="ru-RU"/>
        </w:rPr>
        <w:t>зобов</w:t>
      </w:r>
      <w:r w:rsidRPr="00234CDA">
        <w:rPr>
          <w:rFonts w:ascii="Times New Roman" w:eastAsia="Times New Roman" w:hAnsi="Times New Roman" w:cs="Times New Roman"/>
          <w:b/>
          <w:color w:val="000000"/>
          <w:sz w:val="28"/>
          <w:szCs w:val="28"/>
          <w:lang w:val="en-US" w:eastAsia="ru-RU"/>
        </w:rPr>
        <w:t>'</w:t>
      </w:r>
      <w:r w:rsidRPr="00234CDA">
        <w:rPr>
          <w:rFonts w:ascii="Times New Roman" w:eastAsia="Times New Roman" w:hAnsi="Times New Roman" w:cs="Times New Roman"/>
          <w:b/>
          <w:color w:val="000000"/>
          <w:sz w:val="28"/>
          <w:szCs w:val="28"/>
          <w:lang w:eastAsia="ru-RU"/>
        </w:rPr>
        <w:t>язань</w:t>
      </w:r>
      <w:r w:rsidRPr="00234CDA">
        <w:rPr>
          <w:rFonts w:ascii="Times New Roman" w:eastAsia="Times New Roman" w:hAnsi="Times New Roman" w:cs="Times New Roman"/>
          <w:b/>
          <w:color w:val="000000"/>
          <w:sz w:val="28"/>
          <w:szCs w:val="28"/>
          <w:lang w:val="en-US" w:eastAsia="ru-RU"/>
        </w:rPr>
        <w:t xml:space="preserve">, </w:t>
      </w:r>
      <w:r w:rsidRPr="00234CDA">
        <w:rPr>
          <w:rFonts w:ascii="Times New Roman" w:eastAsia="Times New Roman" w:hAnsi="Times New Roman" w:cs="Times New Roman"/>
          <w:b/>
          <w:color w:val="000000"/>
          <w:sz w:val="28"/>
          <w:szCs w:val="28"/>
          <w:lang w:eastAsia="ru-RU"/>
        </w:rPr>
        <w:t>фінансового</w:t>
      </w:r>
      <w:r w:rsidRPr="00234CDA">
        <w:rPr>
          <w:rFonts w:ascii="Times New Roman" w:eastAsia="Times New Roman" w:hAnsi="Times New Roman" w:cs="Times New Roman"/>
          <w:b/>
          <w:color w:val="000000"/>
          <w:sz w:val="28"/>
          <w:szCs w:val="28"/>
          <w:lang w:val="en-US" w:eastAsia="ru-RU"/>
        </w:rPr>
        <w:t xml:space="preserve"> </w:t>
      </w:r>
      <w:r w:rsidRPr="00234CDA">
        <w:rPr>
          <w:rFonts w:ascii="Times New Roman" w:eastAsia="Times New Roman" w:hAnsi="Times New Roman" w:cs="Times New Roman"/>
          <w:b/>
          <w:color w:val="000000"/>
          <w:sz w:val="28"/>
          <w:szCs w:val="28"/>
          <w:lang w:eastAsia="ru-RU"/>
        </w:rPr>
        <w:t>стану</w:t>
      </w:r>
      <w:r w:rsidRPr="00234CDA">
        <w:rPr>
          <w:rFonts w:ascii="Times New Roman" w:eastAsia="Times New Roman" w:hAnsi="Times New Roman" w:cs="Times New Roman"/>
          <w:b/>
          <w:color w:val="000000"/>
          <w:sz w:val="28"/>
          <w:szCs w:val="28"/>
          <w:lang w:val="en-US" w:eastAsia="ru-RU"/>
        </w:rPr>
        <w:t xml:space="preserve"> </w:t>
      </w:r>
      <w:r w:rsidRPr="00234CDA">
        <w:rPr>
          <w:rFonts w:ascii="Times New Roman" w:eastAsia="Times New Roman" w:hAnsi="Times New Roman" w:cs="Times New Roman"/>
          <w:b/>
          <w:color w:val="000000"/>
          <w:sz w:val="28"/>
          <w:szCs w:val="28"/>
          <w:lang w:eastAsia="ru-RU"/>
        </w:rPr>
        <w:t>і</w:t>
      </w:r>
      <w:r w:rsidRPr="00234CDA">
        <w:rPr>
          <w:rFonts w:ascii="Times New Roman" w:eastAsia="Times New Roman" w:hAnsi="Times New Roman" w:cs="Times New Roman"/>
          <w:b/>
          <w:color w:val="000000"/>
          <w:sz w:val="28"/>
          <w:szCs w:val="28"/>
          <w:lang w:val="en-US" w:eastAsia="ru-RU"/>
        </w:rPr>
        <w:t xml:space="preserve"> </w:t>
      </w:r>
      <w:r w:rsidRPr="00234CDA">
        <w:rPr>
          <w:rFonts w:ascii="Times New Roman" w:eastAsia="Times New Roman" w:hAnsi="Times New Roman" w:cs="Times New Roman"/>
          <w:b/>
          <w:color w:val="000000"/>
          <w:sz w:val="28"/>
          <w:szCs w:val="28"/>
          <w:lang w:eastAsia="ru-RU"/>
        </w:rPr>
        <w:t>доходів</w:t>
      </w:r>
      <w:r w:rsidRPr="00234CDA">
        <w:rPr>
          <w:rFonts w:ascii="Times New Roman" w:eastAsia="Times New Roman" w:hAnsi="Times New Roman" w:cs="Times New Roman"/>
          <w:b/>
          <w:color w:val="000000"/>
          <w:sz w:val="28"/>
          <w:szCs w:val="28"/>
          <w:lang w:val="en-US" w:eastAsia="ru-RU"/>
        </w:rPr>
        <w:t xml:space="preserve"> </w:t>
      </w:r>
      <w:r w:rsidRPr="00234CDA">
        <w:rPr>
          <w:rFonts w:ascii="Times New Roman" w:eastAsia="Times New Roman" w:hAnsi="Times New Roman" w:cs="Times New Roman"/>
          <w:b/>
          <w:color w:val="000000"/>
          <w:sz w:val="28"/>
          <w:szCs w:val="28"/>
          <w:lang w:eastAsia="ru-RU"/>
        </w:rPr>
        <w:t>або</w:t>
      </w:r>
      <w:r w:rsidRPr="00234CDA">
        <w:rPr>
          <w:rFonts w:ascii="Times New Roman" w:eastAsia="Times New Roman" w:hAnsi="Times New Roman" w:cs="Times New Roman"/>
          <w:b/>
          <w:color w:val="000000"/>
          <w:sz w:val="28"/>
          <w:szCs w:val="28"/>
          <w:lang w:val="en-US" w:eastAsia="ru-RU"/>
        </w:rPr>
        <w:t xml:space="preserve"> </w:t>
      </w:r>
      <w:r w:rsidRPr="00234CDA">
        <w:rPr>
          <w:rFonts w:ascii="Times New Roman" w:eastAsia="Times New Roman" w:hAnsi="Times New Roman" w:cs="Times New Roman"/>
          <w:b/>
          <w:color w:val="000000"/>
          <w:sz w:val="28"/>
          <w:szCs w:val="28"/>
          <w:lang w:eastAsia="ru-RU"/>
        </w:rPr>
        <w:t>витрат</w:t>
      </w:r>
      <w:r w:rsidRPr="00234CDA">
        <w:rPr>
          <w:rFonts w:ascii="Times New Roman" w:eastAsia="Times New Roman" w:hAnsi="Times New Roman" w:cs="Times New Roman"/>
          <w:b/>
          <w:color w:val="000000"/>
          <w:sz w:val="28"/>
          <w:szCs w:val="28"/>
          <w:lang w:val="en-US" w:eastAsia="ru-RU"/>
        </w:rPr>
        <w:t xml:space="preserve"> </w:t>
      </w:r>
      <w:r w:rsidRPr="00234CDA">
        <w:rPr>
          <w:rFonts w:ascii="Times New Roman" w:eastAsia="Times New Roman" w:hAnsi="Times New Roman" w:cs="Times New Roman"/>
          <w:b/>
          <w:color w:val="000000"/>
          <w:sz w:val="28"/>
          <w:szCs w:val="28"/>
          <w:lang w:eastAsia="ru-RU"/>
        </w:rPr>
        <w:t>емітента</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У звiтному роцi не було укладання деривативiв або вчинення правочинiв щодо похiдних цiнних паперiв емiтента, що могло би вплинути на оцiнку активiв, зобов'язань, фiнансового стану i доходiв або витрат Товариства.</w:t>
      </w:r>
    </w:p>
    <w:p w:rsidR="00234CDA" w:rsidRDefault="00234CDA">
      <w:pPr>
        <w:sectPr w:rsidR="00234CDA" w:rsidSect="00234CDA">
          <w:pgSz w:w="11906" w:h="16838"/>
          <w:pgMar w:top="363" w:right="567" w:bottom="363" w:left="1417" w:header="709" w:footer="709" w:gutter="0"/>
          <w:cols w:space="708"/>
          <w:docGrid w:linePitch="360"/>
        </w:sectPr>
      </w:pPr>
    </w:p>
    <w:p w:rsidR="00234CDA" w:rsidRPr="00234CDA" w:rsidRDefault="00234CDA" w:rsidP="00234CD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34CDA" w:rsidRPr="00234CDA" w:rsidRDefault="00234CDA" w:rsidP="00234CDA">
      <w:pPr>
        <w:spacing w:after="0" w:line="240" w:lineRule="auto"/>
        <w:jc w:val="center"/>
        <w:rPr>
          <w:rFonts w:ascii="Times New Roman" w:eastAsia="Times New Roman" w:hAnsi="Times New Roman" w:cs="Times New Roman"/>
          <w:b/>
          <w:color w:val="000000"/>
          <w:sz w:val="28"/>
          <w:szCs w:val="28"/>
          <w:lang w:val="uk-UA" w:eastAsia="uk-UA"/>
        </w:rPr>
      </w:pPr>
      <w:r w:rsidRPr="00234CDA">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234CDA" w:rsidRPr="00234CDA" w:rsidRDefault="00234CDA" w:rsidP="00234CDA">
      <w:pPr>
        <w:spacing w:after="0" w:line="240" w:lineRule="auto"/>
        <w:rPr>
          <w:rFonts w:ascii="Times New Roman" w:eastAsia="Times New Roman" w:hAnsi="Times New Roman" w:cs="Times New Roman"/>
          <w:sz w:val="20"/>
          <w:szCs w:val="20"/>
          <w:lang w:eastAsia="uk-UA"/>
        </w:rPr>
      </w:pP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234CDA" w:rsidRDefault="00234CDA">
      <w:pPr>
        <w:sectPr w:rsidR="00234CDA" w:rsidSect="00234CDA">
          <w:pgSz w:w="11906" w:h="16838"/>
          <w:pgMar w:top="363" w:right="567" w:bottom="363" w:left="1417" w:header="709" w:footer="709" w:gutter="0"/>
          <w:cols w:space="708"/>
          <w:docGrid w:linePitch="360"/>
        </w:sectPr>
      </w:pPr>
    </w:p>
    <w:p w:rsidR="00234CDA" w:rsidRPr="00234CDA" w:rsidRDefault="00234CDA" w:rsidP="00234CD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34CDA" w:rsidRPr="00234CDA" w:rsidRDefault="00234CDA" w:rsidP="00234CDA">
      <w:pPr>
        <w:spacing w:after="0" w:line="240" w:lineRule="auto"/>
        <w:jc w:val="center"/>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b/>
          <w:color w:val="000000"/>
          <w:sz w:val="28"/>
          <w:szCs w:val="28"/>
          <w:lang w:val="en-US" w:eastAsia="uk-UA"/>
        </w:rPr>
        <w:t>2</w:t>
      </w:r>
      <w:r w:rsidRPr="00234CDA">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Емiтент, як i будь-яке iнше пiдприємство, в сучасних умовах економiчного розвитку країни, з урахуванням характеру державного регулювання фiнансової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w:t>
      </w:r>
      <w:r w:rsidRPr="00234CDA">
        <w:rPr>
          <w:rFonts w:ascii="Times New Roman" w:eastAsia="Times New Roman" w:hAnsi="Times New Roman" w:cs="Times New Roman"/>
          <w:sz w:val="20"/>
          <w:szCs w:val="20"/>
          <w:lang w:val="en-US" w:eastAsia="uk-UA"/>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w:t>
      </w:r>
      <w:r w:rsidRPr="00234CDA">
        <w:rPr>
          <w:rFonts w:ascii="Times New Roman" w:eastAsia="Times New Roman" w:hAnsi="Times New Roman" w:cs="Times New Roman"/>
          <w:sz w:val="20"/>
          <w:szCs w:val="20"/>
          <w:lang w:val="en-US" w:eastAsia="uk-UA"/>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w:t>
      </w:r>
      <w:r w:rsidRPr="00234CDA">
        <w:rPr>
          <w:rFonts w:ascii="Times New Roman" w:eastAsia="Times New Roman" w:hAnsi="Times New Roman" w:cs="Times New Roman"/>
          <w:sz w:val="20"/>
          <w:szCs w:val="20"/>
          <w:lang w:val="en-US" w:eastAsia="uk-UA"/>
        </w:rPr>
        <w:tab/>
        <w:t xml:space="preserve">кредитний ризик: товариство може зазнати збитків у разі невиконання фінансових зобов'язань контрагентами (дебіторами).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Крім зазначених вище, суттєвий вплив на діяльність Товариства можуть мати такі зовнішні ризики, як:</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непередбачуваність ведення бойових дій на території держави;</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наслідки від запровадження військового стану;</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нестабільність, суперечливість законодавства;</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непередбачені дії державних органів;</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нестабільність економічної (фінансової, податкової, зовнішньоекономічної і ін.) політики;</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непередбачена зміна кон'юнктури внутрішнього і зовнішнього ринку;</w:t>
      </w:r>
    </w:p>
    <w:p w:rsidR="00234CDA" w:rsidRPr="00234CDA" w:rsidRDefault="00234CDA" w:rsidP="00234CDA">
      <w:pPr>
        <w:spacing w:after="0" w:line="240" w:lineRule="auto"/>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val="en-US" w:eastAsia="uk-UA"/>
        </w:rPr>
        <w:t>- непередбачені дії конкурентів.</w:t>
      </w:r>
    </w:p>
    <w:p w:rsidR="00234CDA" w:rsidRDefault="00234CDA">
      <w:pPr>
        <w:sectPr w:rsidR="00234CDA" w:rsidSect="00234CDA">
          <w:pgSz w:w="11906" w:h="16838"/>
          <w:pgMar w:top="363" w:right="567" w:bottom="363" w:left="1417" w:header="709" w:footer="709" w:gutter="0"/>
          <w:cols w:space="708"/>
          <w:docGrid w:linePitch="360"/>
        </w:sectPr>
      </w:pPr>
    </w:p>
    <w:p w:rsidR="00234CDA" w:rsidRPr="00234CDA" w:rsidRDefault="00234CDA" w:rsidP="00234CDA">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234CDA">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234CDA" w:rsidRPr="00234CDA" w:rsidRDefault="00234CDA" w:rsidP="00234CDA">
      <w:pPr>
        <w:spacing w:after="0" w:line="240" w:lineRule="auto"/>
        <w:jc w:val="center"/>
        <w:rPr>
          <w:rFonts w:ascii="Times New Roman" w:eastAsia="Times New Roman" w:hAnsi="Times New Roman" w:cs="Times New Roman"/>
          <w:b/>
          <w:sz w:val="28"/>
          <w:szCs w:val="28"/>
          <w:lang w:eastAsia="uk-UA"/>
        </w:rPr>
      </w:pPr>
      <w:r w:rsidRPr="00234CDA">
        <w:rPr>
          <w:rFonts w:ascii="Times New Roman" w:eastAsia="Times New Roman" w:hAnsi="Times New Roman" w:cs="Times New Roman"/>
          <w:b/>
          <w:color w:val="000000"/>
          <w:sz w:val="28"/>
          <w:szCs w:val="28"/>
          <w:lang w:eastAsia="uk-UA"/>
        </w:rPr>
        <w:t>1) в</w:t>
      </w:r>
      <w:r w:rsidRPr="00234CDA">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234CDA" w:rsidRPr="00234CDA" w:rsidRDefault="00234CDA" w:rsidP="00234CDA">
      <w:pPr>
        <w:spacing w:after="0" w:line="240" w:lineRule="auto"/>
        <w:rPr>
          <w:rFonts w:ascii="Times New Roman" w:eastAsia="Times New Roman" w:hAnsi="Times New Roman" w:cs="Times New Roman"/>
          <w:sz w:val="20"/>
          <w:szCs w:val="20"/>
          <w:lang w:eastAsia="uk-UA"/>
        </w:rPr>
      </w:pP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Товариство в своїй діяльності не керується власним кодексом корпоративного управління.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"КРЕМЕНЧУЦЬКИЙ ЗАВОД КОМУНАЛЬНОГО УСТАТКУВАННЯ"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 </w:t>
      </w:r>
    </w:p>
    <w:p w:rsidR="00234CDA" w:rsidRPr="00234CDA" w:rsidRDefault="00234CDA" w:rsidP="00234CDA">
      <w:pPr>
        <w:spacing w:after="0" w:line="240" w:lineRule="auto"/>
        <w:rPr>
          <w:rFonts w:ascii="Times New Roman" w:eastAsia="Times New Roman" w:hAnsi="Times New Roman" w:cs="Times New Roman"/>
          <w:sz w:val="20"/>
          <w:szCs w:val="20"/>
          <w:lang w:eastAsia="uk-UA"/>
        </w:rPr>
      </w:pPr>
    </w:p>
    <w:p w:rsidR="00234CDA" w:rsidRDefault="00234CDA">
      <w:pPr>
        <w:sectPr w:rsidR="00234CDA" w:rsidSect="00234CDA">
          <w:pgSz w:w="11906" w:h="16838"/>
          <w:pgMar w:top="363" w:right="567" w:bottom="363" w:left="1417" w:header="709" w:footer="709" w:gutter="0"/>
          <w:cols w:space="708"/>
          <w:docGrid w:linePitch="360"/>
        </w:sectPr>
      </w:pPr>
    </w:p>
    <w:p w:rsidR="00234CDA" w:rsidRPr="00234CDA" w:rsidRDefault="00234CDA" w:rsidP="00234CD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34CDA" w:rsidRPr="00234CDA" w:rsidRDefault="00234CDA" w:rsidP="00234CDA">
      <w:pPr>
        <w:spacing w:after="0" w:line="240" w:lineRule="auto"/>
        <w:jc w:val="center"/>
        <w:rPr>
          <w:rFonts w:ascii="Times New Roman" w:eastAsia="Times New Roman" w:hAnsi="Times New Roman" w:cs="Times New Roman"/>
          <w:b/>
          <w:sz w:val="28"/>
          <w:szCs w:val="28"/>
          <w:lang w:val="uk-UA" w:eastAsia="uk-UA"/>
        </w:rPr>
      </w:pPr>
      <w:r w:rsidRPr="00234CDA">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234CDA" w:rsidRPr="00234CDA" w:rsidRDefault="00234CDA" w:rsidP="00234CDA">
      <w:pPr>
        <w:spacing w:after="0" w:line="240" w:lineRule="auto"/>
        <w:rPr>
          <w:rFonts w:ascii="Times New Roman" w:eastAsia="Times New Roman" w:hAnsi="Times New Roman" w:cs="Times New Roman"/>
          <w:sz w:val="20"/>
          <w:szCs w:val="20"/>
          <w:lang w:val="uk-UA" w:eastAsia="uk-UA"/>
        </w:rPr>
      </w:pPr>
    </w:p>
    <w:p w:rsidR="00234CDA" w:rsidRPr="00234CDA" w:rsidRDefault="00234CDA" w:rsidP="00234CDA">
      <w:pPr>
        <w:spacing w:after="0" w:line="240" w:lineRule="auto"/>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"КЗКУ"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234CDA" w:rsidRDefault="00234CDA">
      <w:pPr>
        <w:sectPr w:rsidR="00234CDA" w:rsidSect="00234CDA">
          <w:pgSz w:w="11906" w:h="16838"/>
          <w:pgMar w:top="363" w:right="567" w:bottom="363" w:left="1417" w:header="709" w:footer="709" w:gutter="0"/>
          <w:cols w:space="708"/>
          <w:docGrid w:linePitch="360"/>
        </w:sectPr>
      </w:pPr>
    </w:p>
    <w:p w:rsidR="00234CDA" w:rsidRPr="00234CDA" w:rsidRDefault="00234CDA" w:rsidP="00234CD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34CDA" w:rsidRPr="00234CDA" w:rsidRDefault="00234CDA" w:rsidP="00234CDA">
      <w:pPr>
        <w:spacing w:after="0" w:line="240" w:lineRule="auto"/>
        <w:jc w:val="center"/>
        <w:rPr>
          <w:rFonts w:ascii="Times New Roman" w:eastAsia="Times New Roman" w:hAnsi="Times New Roman" w:cs="Times New Roman"/>
          <w:b/>
          <w:sz w:val="28"/>
          <w:szCs w:val="28"/>
          <w:lang w:val="uk-UA" w:eastAsia="uk-UA"/>
        </w:rPr>
      </w:pPr>
      <w:r w:rsidRPr="00234CDA">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234CDA" w:rsidRPr="00234CDA" w:rsidRDefault="00234CDA" w:rsidP="00234CDA">
      <w:pPr>
        <w:spacing w:after="0" w:line="240" w:lineRule="auto"/>
        <w:rPr>
          <w:rFonts w:ascii="Times New Roman" w:eastAsia="Times New Roman" w:hAnsi="Times New Roman" w:cs="Times New Roman"/>
          <w:sz w:val="20"/>
          <w:szCs w:val="20"/>
          <w:lang w:val="uk-UA" w:eastAsia="uk-UA"/>
        </w:rPr>
      </w:pPr>
    </w:p>
    <w:p w:rsidR="00234CDA" w:rsidRPr="00234CDA" w:rsidRDefault="00234CDA" w:rsidP="00234CDA">
      <w:pPr>
        <w:spacing w:after="0" w:line="240" w:lineRule="auto"/>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val="en-US" w:eastAsia="uk-UA"/>
        </w:rPr>
        <w:t>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Товариства. Будь-яка інша практика корпоративного управління не застосовується.</w:t>
      </w:r>
    </w:p>
    <w:p w:rsidR="00234CDA" w:rsidRDefault="00234CDA">
      <w:pPr>
        <w:sectPr w:rsidR="00234CDA" w:rsidSect="00234CDA">
          <w:pgSz w:w="11906" w:h="16838"/>
          <w:pgMar w:top="363" w:right="567" w:bottom="363" w:left="1417" w:header="709" w:footer="709" w:gutter="0"/>
          <w:cols w:space="708"/>
          <w:docGrid w:linePitch="360"/>
        </w:sectPr>
      </w:pPr>
    </w:p>
    <w:p w:rsidR="00234CDA" w:rsidRPr="00234CDA" w:rsidRDefault="00234CDA" w:rsidP="00234CD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34CDA" w:rsidRPr="00234CDA" w:rsidRDefault="00234CDA" w:rsidP="00234CDA">
      <w:pPr>
        <w:spacing w:after="0" w:line="240" w:lineRule="auto"/>
        <w:jc w:val="center"/>
        <w:rPr>
          <w:rFonts w:ascii="Times New Roman" w:eastAsia="Times New Roman" w:hAnsi="Times New Roman" w:cs="Times New Roman"/>
          <w:b/>
          <w:sz w:val="28"/>
          <w:szCs w:val="28"/>
          <w:lang w:val="uk-UA" w:eastAsia="uk-UA"/>
        </w:rPr>
      </w:pPr>
      <w:r w:rsidRPr="00234CDA">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234CDA" w:rsidRPr="00234CDA" w:rsidRDefault="00234CDA" w:rsidP="00234CDA">
      <w:pPr>
        <w:spacing w:after="0" w:line="240" w:lineRule="auto"/>
        <w:rPr>
          <w:rFonts w:ascii="Times New Roman" w:eastAsia="Times New Roman" w:hAnsi="Times New Roman" w:cs="Times New Roman"/>
          <w:sz w:val="20"/>
          <w:szCs w:val="20"/>
          <w:lang w:val="uk-UA" w:eastAsia="uk-UA"/>
        </w:rPr>
      </w:pPr>
    </w:p>
    <w:p w:rsidR="00234CDA" w:rsidRPr="00234CDA" w:rsidRDefault="00234CDA" w:rsidP="00234CDA">
      <w:pPr>
        <w:spacing w:after="0" w:line="240" w:lineRule="auto"/>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234CDA" w:rsidRDefault="00234CDA">
      <w:pPr>
        <w:sectPr w:rsidR="00234CDA" w:rsidSect="00234CDA">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234CDA" w:rsidRPr="00234CDA" w:rsidTr="00D37E1E">
        <w:trPr>
          <w:trHeight w:val="463"/>
        </w:trPr>
        <w:tc>
          <w:tcPr>
            <w:tcW w:w="9720"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4"/>
                <w:szCs w:val="24"/>
                <w:lang w:eastAsia="uk-UA"/>
              </w:rPr>
            </w:pPr>
            <w:r w:rsidRPr="00234CDA">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234CDA">
              <w:rPr>
                <w:rFonts w:ascii="Times New Roman" w:eastAsia="Times New Roman" w:hAnsi="Times New Roman" w:cs="Times New Roman"/>
                <w:b/>
                <w:color w:val="000000"/>
                <w:sz w:val="28"/>
                <w:szCs w:val="28"/>
                <w:lang w:eastAsia="uk-UA"/>
              </w:rPr>
              <w:t xml:space="preserve"> ( учасників )</w:t>
            </w:r>
          </w:p>
        </w:tc>
      </w:tr>
    </w:tbl>
    <w:p w:rsidR="00234CDA" w:rsidRPr="00234CDA" w:rsidRDefault="00234CDA" w:rsidP="00234CDA">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234CDA" w:rsidRPr="00234CDA" w:rsidTr="00D37E1E">
        <w:tc>
          <w:tcPr>
            <w:tcW w:w="2257" w:type="dxa"/>
            <w:vMerge w:val="restart"/>
            <w:shd w:val="clear" w:color="auto" w:fill="auto"/>
            <w:vAlign w:val="center"/>
          </w:tcPr>
          <w:p w:rsidR="00234CDA" w:rsidRPr="00234CDA" w:rsidRDefault="00234CDA" w:rsidP="00234CDA">
            <w:pPr>
              <w:tabs>
                <w:tab w:val="left" w:pos="10620"/>
              </w:tabs>
              <w:jc w:val="center"/>
              <w:rPr>
                <w:b/>
                <w:szCs w:val="24"/>
                <w:lang w:val="en-US" w:eastAsia="uk-UA"/>
              </w:rPr>
            </w:pPr>
            <w:r w:rsidRPr="00234CDA">
              <w:rPr>
                <w:b/>
                <w:szCs w:val="24"/>
                <w:lang w:val="en-US" w:eastAsia="uk-UA"/>
              </w:rPr>
              <w:t>Вид загальних зборів</w:t>
            </w:r>
          </w:p>
        </w:tc>
        <w:tc>
          <w:tcPr>
            <w:tcW w:w="3939" w:type="dxa"/>
            <w:shd w:val="clear" w:color="auto" w:fill="auto"/>
          </w:tcPr>
          <w:p w:rsidR="00234CDA" w:rsidRPr="00234CDA" w:rsidRDefault="00234CDA" w:rsidP="00234CDA">
            <w:pPr>
              <w:tabs>
                <w:tab w:val="left" w:pos="10620"/>
              </w:tabs>
              <w:jc w:val="center"/>
              <w:rPr>
                <w:b/>
                <w:szCs w:val="24"/>
                <w:lang w:val="en-US" w:eastAsia="uk-UA"/>
              </w:rPr>
            </w:pPr>
            <w:r w:rsidRPr="00234CDA">
              <w:rPr>
                <w:b/>
                <w:szCs w:val="24"/>
                <w:lang w:val="en-US" w:eastAsia="uk-UA"/>
              </w:rPr>
              <w:t>Річні</w:t>
            </w:r>
          </w:p>
        </w:tc>
        <w:tc>
          <w:tcPr>
            <w:tcW w:w="3941" w:type="dxa"/>
            <w:shd w:val="clear" w:color="auto" w:fill="auto"/>
          </w:tcPr>
          <w:p w:rsidR="00234CDA" w:rsidRPr="00234CDA" w:rsidRDefault="00234CDA" w:rsidP="00234CDA">
            <w:pPr>
              <w:tabs>
                <w:tab w:val="left" w:pos="10620"/>
              </w:tabs>
              <w:jc w:val="center"/>
              <w:rPr>
                <w:b/>
                <w:szCs w:val="24"/>
                <w:lang w:val="en-US" w:eastAsia="uk-UA"/>
              </w:rPr>
            </w:pPr>
            <w:r w:rsidRPr="00234CDA">
              <w:rPr>
                <w:b/>
                <w:szCs w:val="24"/>
                <w:lang w:val="en-US" w:eastAsia="uk-UA"/>
              </w:rPr>
              <w:t>Позачергові</w:t>
            </w:r>
          </w:p>
        </w:tc>
      </w:tr>
      <w:tr w:rsidR="00234CDA" w:rsidRPr="00234CDA" w:rsidTr="00D37E1E">
        <w:tc>
          <w:tcPr>
            <w:tcW w:w="2257" w:type="dxa"/>
            <w:vMerge/>
            <w:shd w:val="clear" w:color="auto" w:fill="auto"/>
            <w:vAlign w:val="center"/>
          </w:tcPr>
          <w:p w:rsidR="00234CDA" w:rsidRPr="00234CDA" w:rsidRDefault="00234CDA" w:rsidP="00234CDA">
            <w:pPr>
              <w:tabs>
                <w:tab w:val="left" w:pos="10620"/>
              </w:tabs>
              <w:jc w:val="center"/>
              <w:rPr>
                <w:szCs w:val="24"/>
                <w:lang w:val="en-US" w:eastAsia="uk-UA"/>
              </w:rPr>
            </w:pPr>
          </w:p>
        </w:tc>
        <w:tc>
          <w:tcPr>
            <w:tcW w:w="3939" w:type="dxa"/>
            <w:shd w:val="clear" w:color="auto" w:fill="auto"/>
          </w:tcPr>
          <w:p w:rsidR="00234CDA" w:rsidRPr="00234CDA" w:rsidRDefault="00234CDA" w:rsidP="00234CDA">
            <w:pPr>
              <w:tabs>
                <w:tab w:val="left" w:pos="10620"/>
              </w:tabs>
              <w:jc w:val="center"/>
              <w:rPr>
                <w:szCs w:val="24"/>
                <w:lang w:val="en-US" w:eastAsia="uk-UA"/>
              </w:rPr>
            </w:pPr>
            <w:r w:rsidRPr="00234CDA">
              <w:rPr>
                <w:szCs w:val="24"/>
                <w:lang w:val="en-US" w:eastAsia="uk-UA"/>
              </w:rPr>
              <w:t>X</w:t>
            </w:r>
          </w:p>
        </w:tc>
        <w:tc>
          <w:tcPr>
            <w:tcW w:w="3941" w:type="dxa"/>
            <w:shd w:val="clear" w:color="auto" w:fill="auto"/>
          </w:tcPr>
          <w:p w:rsidR="00234CDA" w:rsidRPr="00234CDA" w:rsidRDefault="00234CDA" w:rsidP="00234CDA">
            <w:pPr>
              <w:tabs>
                <w:tab w:val="left" w:pos="10620"/>
              </w:tabs>
              <w:jc w:val="center"/>
              <w:rPr>
                <w:szCs w:val="24"/>
                <w:lang w:val="en-US" w:eastAsia="uk-UA"/>
              </w:rPr>
            </w:pPr>
            <w:r w:rsidRPr="00234CDA">
              <w:rPr>
                <w:szCs w:val="24"/>
                <w:lang w:val="en-US" w:eastAsia="uk-UA"/>
              </w:rPr>
              <w:t xml:space="preserve"> </w:t>
            </w:r>
          </w:p>
        </w:tc>
      </w:tr>
      <w:tr w:rsidR="00234CDA" w:rsidRPr="00234CDA" w:rsidTr="00D37E1E">
        <w:tc>
          <w:tcPr>
            <w:tcW w:w="2257" w:type="dxa"/>
            <w:shd w:val="clear" w:color="auto" w:fill="auto"/>
          </w:tcPr>
          <w:p w:rsidR="00234CDA" w:rsidRPr="00234CDA" w:rsidRDefault="00234CDA" w:rsidP="00234CDA">
            <w:pPr>
              <w:tabs>
                <w:tab w:val="left" w:pos="10620"/>
              </w:tabs>
              <w:jc w:val="center"/>
              <w:rPr>
                <w:b/>
                <w:szCs w:val="24"/>
                <w:lang w:val="en-US" w:eastAsia="uk-UA"/>
              </w:rPr>
            </w:pPr>
            <w:r w:rsidRPr="00234CDA">
              <w:rPr>
                <w:b/>
                <w:szCs w:val="24"/>
                <w:lang w:val="en-US" w:eastAsia="uk-UA"/>
              </w:rPr>
              <w:t>Дата проведення</w:t>
            </w:r>
          </w:p>
        </w:tc>
        <w:tc>
          <w:tcPr>
            <w:tcW w:w="7880" w:type="dxa"/>
            <w:gridSpan w:val="2"/>
            <w:shd w:val="clear" w:color="auto" w:fill="auto"/>
          </w:tcPr>
          <w:p w:rsidR="00234CDA" w:rsidRPr="00234CDA" w:rsidRDefault="00234CDA" w:rsidP="00234CDA">
            <w:pPr>
              <w:tabs>
                <w:tab w:val="left" w:pos="10620"/>
              </w:tabs>
              <w:rPr>
                <w:szCs w:val="24"/>
                <w:lang w:val="en-US" w:eastAsia="uk-UA"/>
              </w:rPr>
            </w:pPr>
            <w:r w:rsidRPr="00234CDA">
              <w:rPr>
                <w:szCs w:val="24"/>
                <w:lang w:val="en-US" w:eastAsia="uk-UA"/>
              </w:rPr>
              <w:t>15.04.2021</w:t>
            </w:r>
          </w:p>
        </w:tc>
      </w:tr>
      <w:tr w:rsidR="00234CDA" w:rsidRPr="00234CDA" w:rsidTr="00D37E1E">
        <w:tc>
          <w:tcPr>
            <w:tcW w:w="2257" w:type="dxa"/>
            <w:shd w:val="clear" w:color="auto" w:fill="auto"/>
          </w:tcPr>
          <w:p w:rsidR="00234CDA" w:rsidRPr="00234CDA" w:rsidRDefault="00234CDA" w:rsidP="00234CDA">
            <w:pPr>
              <w:tabs>
                <w:tab w:val="left" w:pos="10620"/>
              </w:tabs>
              <w:jc w:val="center"/>
              <w:rPr>
                <w:b/>
                <w:szCs w:val="24"/>
                <w:lang w:val="en-US" w:eastAsia="uk-UA"/>
              </w:rPr>
            </w:pPr>
            <w:r w:rsidRPr="00234CDA">
              <w:rPr>
                <w:b/>
                <w:szCs w:val="24"/>
                <w:lang w:val="en-US" w:eastAsia="uk-UA"/>
              </w:rPr>
              <w:t>Кворум зборів</w:t>
            </w:r>
          </w:p>
        </w:tc>
        <w:tc>
          <w:tcPr>
            <w:tcW w:w="7880" w:type="dxa"/>
            <w:gridSpan w:val="2"/>
            <w:shd w:val="clear" w:color="auto" w:fill="auto"/>
          </w:tcPr>
          <w:p w:rsidR="00234CDA" w:rsidRPr="00234CDA" w:rsidRDefault="00234CDA" w:rsidP="00234CDA">
            <w:pPr>
              <w:tabs>
                <w:tab w:val="left" w:pos="10620"/>
              </w:tabs>
              <w:rPr>
                <w:szCs w:val="24"/>
                <w:lang w:val="en-US" w:eastAsia="uk-UA"/>
              </w:rPr>
            </w:pPr>
            <w:r w:rsidRPr="00234CDA">
              <w:rPr>
                <w:szCs w:val="24"/>
                <w:lang w:val="en-US" w:eastAsia="uk-UA"/>
              </w:rPr>
              <w:t>99.96</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234CDA" w:rsidRPr="00234CDA" w:rsidTr="00D37E1E">
        <w:tblPrEx>
          <w:tblCellMar>
            <w:top w:w="0" w:type="dxa"/>
            <w:bottom w:w="0" w:type="dxa"/>
          </w:tblCellMar>
        </w:tblPrEx>
        <w:tc>
          <w:tcPr>
            <w:tcW w:w="737" w:type="dxa"/>
            <w:shd w:val="clear" w:color="auto" w:fill="auto"/>
          </w:tcPr>
          <w:p w:rsidR="00234CDA" w:rsidRPr="00234CDA" w:rsidRDefault="00234CDA" w:rsidP="00234CDA">
            <w:pPr>
              <w:tabs>
                <w:tab w:val="left" w:pos="10620"/>
              </w:tabs>
              <w:spacing w:after="0" w:line="240" w:lineRule="auto"/>
              <w:rPr>
                <w:rFonts w:ascii="Times New Roman" w:eastAsia="Times New Roman" w:hAnsi="Times New Roman" w:cs="Times New Roman"/>
                <w:b/>
                <w:sz w:val="20"/>
                <w:szCs w:val="24"/>
                <w:lang w:val="en-US" w:eastAsia="uk-UA"/>
              </w:rPr>
            </w:pPr>
            <w:r w:rsidRPr="00234CDA">
              <w:rPr>
                <w:rFonts w:ascii="Times New Roman" w:eastAsia="Times New Roman" w:hAnsi="Times New Roman" w:cs="Times New Roman"/>
                <w:b/>
                <w:sz w:val="20"/>
                <w:szCs w:val="24"/>
                <w:lang w:val="en-US" w:eastAsia="uk-UA"/>
              </w:rPr>
              <w:t>Опис</w:t>
            </w:r>
          </w:p>
        </w:tc>
        <w:tc>
          <w:tcPr>
            <w:tcW w:w="9411" w:type="dxa"/>
            <w:shd w:val="clear" w:color="auto" w:fill="auto"/>
          </w:tcPr>
          <w:p w:rsidR="00234CDA" w:rsidRPr="00234CDA" w:rsidRDefault="00234CDA" w:rsidP="00234CDA">
            <w:pPr>
              <w:tabs>
                <w:tab w:val="left" w:pos="10620"/>
              </w:tabs>
              <w:spacing w:after="0" w:line="240" w:lineRule="auto"/>
              <w:rPr>
                <w:rFonts w:ascii="Times New Roman" w:eastAsia="Times New Roman" w:hAnsi="Times New Roman" w:cs="Times New Roman"/>
                <w:sz w:val="20"/>
                <w:szCs w:val="24"/>
                <w:lang w:val="en-US" w:eastAsia="uk-UA"/>
              </w:rPr>
            </w:pPr>
            <w:r w:rsidRPr="00234CDA">
              <w:rPr>
                <w:rFonts w:ascii="Times New Roman" w:eastAsia="Times New Roman" w:hAnsi="Times New Roman" w:cs="Times New Roman"/>
                <w:sz w:val="20"/>
                <w:szCs w:val="24"/>
                <w:lang w:val="en-US" w:eastAsia="uk-UA"/>
              </w:rPr>
              <w:t>У встановлений Статутом та чинним законодавством термiн пропозицiй до проекту порядку денного не надходило.</w:t>
            </w:r>
          </w:p>
          <w:p w:rsidR="00234CDA" w:rsidRPr="00234CDA" w:rsidRDefault="00234CDA" w:rsidP="00234CDA">
            <w:pPr>
              <w:tabs>
                <w:tab w:val="left" w:pos="10620"/>
              </w:tabs>
              <w:spacing w:after="0" w:line="240" w:lineRule="auto"/>
              <w:rPr>
                <w:rFonts w:ascii="Times New Roman" w:eastAsia="Times New Roman" w:hAnsi="Times New Roman" w:cs="Times New Roman"/>
                <w:sz w:val="20"/>
                <w:szCs w:val="24"/>
                <w:lang w:val="en-US" w:eastAsia="uk-UA"/>
              </w:rPr>
            </w:pPr>
            <w:r w:rsidRPr="00234CDA">
              <w:rPr>
                <w:rFonts w:ascii="Times New Roman" w:eastAsia="Times New Roman" w:hAnsi="Times New Roman" w:cs="Times New Roman"/>
                <w:sz w:val="20"/>
                <w:szCs w:val="24"/>
                <w:lang w:val="en-US" w:eastAsia="uk-UA"/>
              </w:rPr>
              <w:t>Загальнi збори скликалися за iнiцiативою наглядової ради. Питання, що розглядалися на Загальних зборах, результати розгляду та прийнятi з них рiшення:</w:t>
            </w:r>
          </w:p>
          <w:p w:rsidR="00234CDA" w:rsidRPr="00234CDA" w:rsidRDefault="00234CDA" w:rsidP="00234CDA">
            <w:pPr>
              <w:tabs>
                <w:tab w:val="left" w:pos="10620"/>
              </w:tabs>
              <w:spacing w:after="0" w:line="240" w:lineRule="auto"/>
              <w:rPr>
                <w:rFonts w:ascii="Times New Roman" w:eastAsia="Times New Roman" w:hAnsi="Times New Roman" w:cs="Times New Roman"/>
                <w:sz w:val="20"/>
                <w:szCs w:val="24"/>
                <w:lang w:val="en-US" w:eastAsia="uk-UA"/>
              </w:rPr>
            </w:pPr>
            <w:r w:rsidRPr="00234CDA">
              <w:rPr>
                <w:rFonts w:ascii="Times New Roman" w:eastAsia="Times New Roman" w:hAnsi="Times New Roman" w:cs="Times New Roman"/>
                <w:sz w:val="20"/>
                <w:szCs w:val="24"/>
                <w:lang w:val="en-US" w:eastAsia="uk-UA"/>
              </w:rPr>
              <w:t>Питання 1. Обрання голови та членів лічильної комісії зборів, прийняття рішення про припинення їх повноважень.</w:t>
            </w:r>
          </w:p>
          <w:p w:rsidR="00234CDA" w:rsidRPr="00234CDA" w:rsidRDefault="00234CDA" w:rsidP="00234CDA">
            <w:pPr>
              <w:tabs>
                <w:tab w:val="left" w:pos="10620"/>
              </w:tabs>
              <w:spacing w:after="0" w:line="240" w:lineRule="auto"/>
              <w:rPr>
                <w:rFonts w:ascii="Times New Roman" w:eastAsia="Times New Roman" w:hAnsi="Times New Roman" w:cs="Times New Roman"/>
                <w:sz w:val="20"/>
                <w:szCs w:val="24"/>
                <w:lang w:val="en-US" w:eastAsia="uk-UA"/>
              </w:rPr>
            </w:pPr>
            <w:r w:rsidRPr="00234CDA">
              <w:rPr>
                <w:rFonts w:ascii="Times New Roman" w:eastAsia="Times New Roman" w:hAnsi="Times New Roman" w:cs="Times New Roman"/>
                <w:sz w:val="20"/>
                <w:szCs w:val="24"/>
                <w:lang w:val="en-US" w:eastAsia="uk-UA"/>
              </w:rPr>
              <w:t xml:space="preserve">Прийняте рiшення: Обрати лічильну комісію у складі: Голова лічильної комісії Кацун М.Є., член лічильної комісії Лаврук В. О, член лічильної комісії Соляник Ю.В. Припинити повноваження членів лічильної комісії після виконання покладених на них обов'язків у повному обсязі. </w:t>
            </w:r>
          </w:p>
          <w:p w:rsidR="00234CDA" w:rsidRPr="00234CDA" w:rsidRDefault="00234CDA" w:rsidP="00234CDA">
            <w:pPr>
              <w:tabs>
                <w:tab w:val="left" w:pos="10620"/>
              </w:tabs>
              <w:spacing w:after="0" w:line="240" w:lineRule="auto"/>
              <w:rPr>
                <w:rFonts w:ascii="Times New Roman" w:eastAsia="Times New Roman" w:hAnsi="Times New Roman" w:cs="Times New Roman"/>
                <w:sz w:val="20"/>
                <w:szCs w:val="24"/>
                <w:lang w:val="en-US" w:eastAsia="uk-UA"/>
              </w:rPr>
            </w:pPr>
            <w:r w:rsidRPr="00234CDA">
              <w:rPr>
                <w:rFonts w:ascii="Times New Roman" w:eastAsia="Times New Roman" w:hAnsi="Times New Roman" w:cs="Times New Roman"/>
                <w:sz w:val="20"/>
                <w:szCs w:val="24"/>
                <w:lang w:val="en-US" w:eastAsia="uk-UA"/>
              </w:rPr>
              <w:t>Питання 2. Обрання голови, секретаря зборів, затвердження порядку проведення загальних зборів (регламенту зборів).</w:t>
            </w:r>
          </w:p>
          <w:p w:rsidR="00234CDA" w:rsidRPr="00234CDA" w:rsidRDefault="00234CDA" w:rsidP="00234CDA">
            <w:pPr>
              <w:tabs>
                <w:tab w:val="left" w:pos="10620"/>
              </w:tabs>
              <w:spacing w:after="0" w:line="240" w:lineRule="auto"/>
              <w:rPr>
                <w:rFonts w:ascii="Times New Roman" w:eastAsia="Times New Roman" w:hAnsi="Times New Roman" w:cs="Times New Roman"/>
                <w:sz w:val="20"/>
                <w:szCs w:val="24"/>
                <w:lang w:val="en-US" w:eastAsia="uk-UA"/>
              </w:rPr>
            </w:pPr>
            <w:r w:rsidRPr="00234CDA">
              <w:rPr>
                <w:rFonts w:ascii="Times New Roman" w:eastAsia="Times New Roman" w:hAnsi="Times New Roman" w:cs="Times New Roman"/>
                <w:sz w:val="20"/>
                <w:szCs w:val="24"/>
                <w:lang w:val="en-US" w:eastAsia="uk-UA"/>
              </w:rPr>
              <w:t>Прийняте рiшення: Обрати Головою зборів Коваленко В.М., Секретарем зборів  Кацун М.Є.  Затвердити наступний порядок проведення загальних зборів (регламент зборів): Оголошення питання порядку денного та проекту рішення - 5 хвилин; Виступ доповідача з питання порядку денного - 15 хвилин; Обговорення питання порядку денного та проекту рішення (включаючи запитання, дебати та тощо) - 10 хвилин; Голосування з питань порядку денного - 5 хвилин; Голосування на зборах здійснюється за принципом: одна голосуюча акція - один голос; Збори провести без перерви.</w:t>
            </w:r>
          </w:p>
          <w:p w:rsidR="00234CDA" w:rsidRPr="00234CDA" w:rsidRDefault="00234CDA" w:rsidP="00234CDA">
            <w:pPr>
              <w:tabs>
                <w:tab w:val="left" w:pos="10620"/>
              </w:tabs>
              <w:spacing w:after="0" w:line="240" w:lineRule="auto"/>
              <w:rPr>
                <w:rFonts w:ascii="Times New Roman" w:eastAsia="Times New Roman" w:hAnsi="Times New Roman" w:cs="Times New Roman"/>
                <w:sz w:val="20"/>
                <w:szCs w:val="24"/>
                <w:lang w:val="en-US" w:eastAsia="uk-UA"/>
              </w:rPr>
            </w:pPr>
            <w:r w:rsidRPr="00234CDA">
              <w:rPr>
                <w:rFonts w:ascii="Times New Roman" w:eastAsia="Times New Roman" w:hAnsi="Times New Roman" w:cs="Times New Roman"/>
                <w:sz w:val="20"/>
                <w:szCs w:val="24"/>
                <w:lang w:val="en-US" w:eastAsia="uk-UA"/>
              </w:rPr>
              <w:t>Питання 3. Розгляд звіту Директора про результати фінансово-господарської діяльності Товариства за 2020 рік та його затвердження. Прийняття рішення за наслідками розгляду звіту  Директора.</w:t>
            </w:r>
          </w:p>
          <w:p w:rsidR="00234CDA" w:rsidRPr="00234CDA" w:rsidRDefault="00234CDA" w:rsidP="00234CDA">
            <w:pPr>
              <w:tabs>
                <w:tab w:val="left" w:pos="10620"/>
              </w:tabs>
              <w:spacing w:after="0" w:line="240" w:lineRule="auto"/>
              <w:rPr>
                <w:rFonts w:ascii="Times New Roman" w:eastAsia="Times New Roman" w:hAnsi="Times New Roman" w:cs="Times New Roman"/>
                <w:sz w:val="20"/>
                <w:szCs w:val="24"/>
                <w:lang w:val="en-US" w:eastAsia="uk-UA"/>
              </w:rPr>
            </w:pPr>
            <w:r w:rsidRPr="00234CDA">
              <w:rPr>
                <w:rFonts w:ascii="Times New Roman" w:eastAsia="Times New Roman" w:hAnsi="Times New Roman" w:cs="Times New Roman"/>
                <w:sz w:val="20"/>
                <w:szCs w:val="24"/>
                <w:lang w:val="en-US" w:eastAsia="uk-UA"/>
              </w:rPr>
              <w:t>Прийняте рiшення: Затвердити звіт  Директора про результати фінансово-господарської діяльності Товариства за 2020 рік. Роботу Директора Товариства визнати задовільною.</w:t>
            </w:r>
          </w:p>
          <w:p w:rsidR="00234CDA" w:rsidRPr="00234CDA" w:rsidRDefault="00234CDA" w:rsidP="00234CDA">
            <w:pPr>
              <w:tabs>
                <w:tab w:val="left" w:pos="10620"/>
              </w:tabs>
              <w:spacing w:after="0" w:line="240" w:lineRule="auto"/>
              <w:rPr>
                <w:rFonts w:ascii="Times New Roman" w:eastAsia="Times New Roman" w:hAnsi="Times New Roman" w:cs="Times New Roman"/>
                <w:sz w:val="20"/>
                <w:szCs w:val="24"/>
                <w:lang w:val="en-US" w:eastAsia="uk-UA"/>
              </w:rPr>
            </w:pPr>
            <w:r w:rsidRPr="00234CDA">
              <w:rPr>
                <w:rFonts w:ascii="Times New Roman" w:eastAsia="Times New Roman" w:hAnsi="Times New Roman" w:cs="Times New Roman"/>
                <w:sz w:val="20"/>
                <w:szCs w:val="24"/>
                <w:lang w:val="en-US" w:eastAsia="uk-UA"/>
              </w:rPr>
              <w:t>Питання 4. Розгляд звіту Наглядової ради Товариства за 2020 рік та його затвердження. Прийняття рішення за наслідками розгляду звіту Наглядової ради.</w:t>
            </w:r>
          </w:p>
          <w:p w:rsidR="00234CDA" w:rsidRPr="00234CDA" w:rsidRDefault="00234CDA" w:rsidP="00234CDA">
            <w:pPr>
              <w:tabs>
                <w:tab w:val="left" w:pos="10620"/>
              </w:tabs>
              <w:spacing w:after="0" w:line="240" w:lineRule="auto"/>
              <w:rPr>
                <w:rFonts w:ascii="Times New Roman" w:eastAsia="Times New Roman" w:hAnsi="Times New Roman" w:cs="Times New Roman"/>
                <w:sz w:val="20"/>
                <w:szCs w:val="24"/>
                <w:lang w:val="en-US" w:eastAsia="uk-UA"/>
              </w:rPr>
            </w:pPr>
            <w:r w:rsidRPr="00234CDA">
              <w:rPr>
                <w:rFonts w:ascii="Times New Roman" w:eastAsia="Times New Roman" w:hAnsi="Times New Roman" w:cs="Times New Roman"/>
                <w:sz w:val="20"/>
                <w:szCs w:val="24"/>
                <w:lang w:val="en-US" w:eastAsia="uk-UA"/>
              </w:rPr>
              <w:t>Прийняте рiшення: Затвердити звіт Наглядової ради Товариства за 2020 рік. Роботу Наглядової ради Товариства визнати задовільною.</w:t>
            </w:r>
          </w:p>
          <w:p w:rsidR="00234CDA" w:rsidRPr="00234CDA" w:rsidRDefault="00234CDA" w:rsidP="00234CDA">
            <w:pPr>
              <w:tabs>
                <w:tab w:val="left" w:pos="10620"/>
              </w:tabs>
              <w:spacing w:after="0" w:line="240" w:lineRule="auto"/>
              <w:rPr>
                <w:rFonts w:ascii="Times New Roman" w:eastAsia="Times New Roman" w:hAnsi="Times New Roman" w:cs="Times New Roman"/>
                <w:sz w:val="20"/>
                <w:szCs w:val="24"/>
                <w:lang w:val="en-US" w:eastAsia="uk-UA"/>
              </w:rPr>
            </w:pPr>
            <w:r w:rsidRPr="00234CDA">
              <w:rPr>
                <w:rFonts w:ascii="Times New Roman" w:eastAsia="Times New Roman" w:hAnsi="Times New Roman" w:cs="Times New Roman"/>
                <w:sz w:val="20"/>
                <w:szCs w:val="24"/>
                <w:lang w:val="en-US" w:eastAsia="uk-UA"/>
              </w:rPr>
              <w:t>Питання 5. Затвердження річного звіту Товариства за 2020 рік.</w:t>
            </w:r>
          </w:p>
          <w:p w:rsidR="00234CDA" w:rsidRPr="00234CDA" w:rsidRDefault="00234CDA" w:rsidP="00234CDA">
            <w:pPr>
              <w:tabs>
                <w:tab w:val="left" w:pos="10620"/>
              </w:tabs>
              <w:spacing w:after="0" w:line="240" w:lineRule="auto"/>
              <w:rPr>
                <w:rFonts w:ascii="Times New Roman" w:eastAsia="Times New Roman" w:hAnsi="Times New Roman" w:cs="Times New Roman"/>
                <w:sz w:val="20"/>
                <w:szCs w:val="24"/>
                <w:lang w:val="en-US" w:eastAsia="uk-UA"/>
              </w:rPr>
            </w:pPr>
            <w:r w:rsidRPr="00234CDA">
              <w:rPr>
                <w:rFonts w:ascii="Times New Roman" w:eastAsia="Times New Roman" w:hAnsi="Times New Roman" w:cs="Times New Roman"/>
                <w:sz w:val="20"/>
                <w:szCs w:val="24"/>
                <w:lang w:val="en-US" w:eastAsia="uk-UA"/>
              </w:rPr>
              <w:t>Прийняте рiшення: Затвердити річний звіт Товариства за 2020 рік.</w:t>
            </w:r>
          </w:p>
          <w:p w:rsidR="00234CDA" w:rsidRPr="00234CDA" w:rsidRDefault="00234CDA" w:rsidP="00234CDA">
            <w:pPr>
              <w:tabs>
                <w:tab w:val="left" w:pos="10620"/>
              </w:tabs>
              <w:spacing w:after="0" w:line="240" w:lineRule="auto"/>
              <w:rPr>
                <w:rFonts w:ascii="Times New Roman" w:eastAsia="Times New Roman" w:hAnsi="Times New Roman" w:cs="Times New Roman"/>
                <w:sz w:val="20"/>
                <w:szCs w:val="24"/>
                <w:lang w:val="en-US" w:eastAsia="uk-UA"/>
              </w:rPr>
            </w:pPr>
            <w:r w:rsidRPr="00234CDA">
              <w:rPr>
                <w:rFonts w:ascii="Times New Roman" w:eastAsia="Times New Roman" w:hAnsi="Times New Roman" w:cs="Times New Roman"/>
                <w:sz w:val="20"/>
                <w:szCs w:val="24"/>
                <w:lang w:val="en-US" w:eastAsia="uk-UA"/>
              </w:rPr>
              <w:t>Питання 6. Затвердження порядку розподілу прибутку Товариства за 2020 рік.</w:t>
            </w:r>
          </w:p>
          <w:p w:rsidR="00234CDA" w:rsidRPr="00234CDA" w:rsidRDefault="00234CDA" w:rsidP="00234CDA">
            <w:pPr>
              <w:tabs>
                <w:tab w:val="left" w:pos="10620"/>
              </w:tabs>
              <w:spacing w:after="0" w:line="240" w:lineRule="auto"/>
              <w:rPr>
                <w:rFonts w:ascii="Times New Roman" w:eastAsia="Times New Roman" w:hAnsi="Times New Roman" w:cs="Times New Roman"/>
                <w:sz w:val="20"/>
                <w:szCs w:val="24"/>
                <w:lang w:val="en-US" w:eastAsia="uk-UA"/>
              </w:rPr>
            </w:pPr>
            <w:r w:rsidRPr="00234CDA">
              <w:rPr>
                <w:rFonts w:ascii="Times New Roman" w:eastAsia="Times New Roman" w:hAnsi="Times New Roman" w:cs="Times New Roman"/>
                <w:sz w:val="20"/>
                <w:szCs w:val="24"/>
                <w:lang w:val="en-US" w:eastAsia="uk-UA"/>
              </w:rPr>
              <w:t>Прийняте рiшення: Затвердити наступний порядок розподілу прибутку Товариства за 2020 рік: Дивіденди не нараховувати, прибуток в сумі 241 тис.грн. віднести на розвиток підприємства.</w:t>
            </w:r>
          </w:p>
          <w:p w:rsidR="00234CDA" w:rsidRPr="00234CDA" w:rsidRDefault="00234CDA" w:rsidP="00234CDA">
            <w:pPr>
              <w:tabs>
                <w:tab w:val="left" w:pos="10620"/>
              </w:tabs>
              <w:spacing w:after="0" w:line="240" w:lineRule="auto"/>
              <w:rPr>
                <w:rFonts w:ascii="Times New Roman" w:eastAsia="Times New Roman" w:hAnsi="Times New Roman" w:cs="Times New Roman"/>
                <w:sz w:val="20"/>
                <w:szCs w:val="24"/>
                <w:lang w:val="en-US" w:eastAsia="uk-UA"/>
              </w:rPr>
            </w:pPr>
            <w:r w:rsidRPr="00234CDA">
              <w:rPr>
                <w:rFonts w:ascii="Times New Roman" w:eastAsia="Times New Roman" w:hAnsi="Times New Roman" w:cs="Times New Roman"/>
                <w:sz w:val="20"/>
                <w:szCs w:val="24"/>
                <w:lang w:val="en-US" w:eastAsia="uk-UA"/>
              </w:rPr>
              <w:t xml:space="preserve">Питання 7. Попереднє схвалення надання згоди на вчинення значних правочинів, які можуть вчинятися товариством протягом не більш як одного року з дати прийняття такого рішення, та надання повноважень на укладання таких правочинів. </w:t>
            </w:r>
          </w:p>
          <w:p w:rsidR="00234CDA" w:rsidRPr="00234CDA" w:rsidRDefault="00234CDA" w:rsidP="00234CDA">
            <w:pPr>
              <w:tabs>
                <w:tab w:val="left" w:pos="10620"/>
              </w:tabs>
              <w:spacing w:after="0" w:line="240" w:lineRule="auto"/>
              <w:rPr>
                <w:rFonts w:ascii="Times New Roman" w:eastAsia="Times New Roman" w:hAnsi="Times New Roman" w:cs="Times New Roman"/>
                <w:sz w:val="20"/>
                <w:szCs w:val="24"/>
                <w:lang w:val="en-US" w:eastAsia="uk-UA"/>
              </w:rPr>
            </w:pPr>
            <w:r w:rsidRPr="00234CDA">
              <w:rPr>
                <w:rFonts w:ascii="Times New Roman" w:eastAsia="Times New Roman" w:hAnsi="Times New Roman" w:cs="Times New Roman"/>
                <w:sz w:val="20"/>
                <w:szCs w:val="24"/>
                <w:lang w:val="en-US" w:eastAsia="uk-UA"/>
              </w:rPr>
              <w:t xml:space="preserve">Прийняте рiшення: Попередньо надати згоду на вчинення наступних значних правочинів, які можуть вчинятися товариством протягом не більш як одного року з дати прийняття такого рішення:  продаж нерухомості  граничною сукупною вартістю 5000 тис. грн. Уповноважити на укладання та підписання таких правочинів Директора Товариства. </w:t>
            </w:r>
          </w:p>
          <w:p w:rsidR="00234CDA" w:rsidRPr="00234CDA" w:rsidRDefault="00234CDA" w:rsidP="00234CDA">
            <w:pPr>
              <w:tabs>
                <w:tab w:val="left" w:pos="10620"/>
              </w:tabs>
              <w:spacing w:after="0" w:line="240" w:lineRule="auto"/>
              <w:rPr>
                <w:rFonts w:ascii="Times New Roman" w:eastAsia="Times New Roman" w:hAnsi="Times New Roman" w:cs="Times New Roman"/>
                <w:sz w:val="20"/>
                <w:szCs w:val="24"/>
                <w:lang w:val="en-US" w:eastAsia="uk-UA"/>
              </w:rPr>
            </w:pPr>
            <w:r w:rsidRPr="00234CDA">
              <w:rPr>
                <w:rFonts w:ascii="Times New Roman" w:eastAsia="Times New Roman" w:hAnsi="Times New Roman" w:cs="Times New Roman"/>
                <w:sz w:val="20"/>
                <w:szCs w:val="24"/>
                <w:lang w:val="en-US" w:eastAsia="uk-UA"/>
              </w:rPr>
              <w:t>Iншi (позачерговi) загальнi збори акцiонерiв протягом 2021 року не скликалися та не проводилися. Осiб, якi б iнiцiювали проведення позачергових загальних зборiв у 2021 роцi, не було.</w:t>
            </w:r>
          </w:p>
        </w:tc>
      </w:tr>
    </w:tbl>
    <w:p w:rsidR="00234CDA" w:rsidRPr="00234CDA" w:rsidRDefault="00234CDA" w:rsidP="00234CDA">
      <w:pPr>
        <w:tabs>
          <w:tab w:val="left" w:pos="10620"/>
        </w:tabs>
        <w:spacing w:after="0" w:line="240" w:lineRule="auto"/>
        <w:rPr>
          <w:rFonts w:ascii="Times New Roman" w:eastAsia="Times New Roman" w:hAnsi="Times New Roman" w:cs="Times New Roman"/>
          <w:sz w:val="20"/>
          <w:szCs w:val="24"/>
          <w:lang w:val="en-US" w:eastAsia="uk-UA"/>
        </w:rPr>
      </w:pPr>
    </w:p>
    <w:p w:rsidR="00234CDA" w:rsidRPr="00234CDA" w:rsidRDefault="00234CDA" w:rsidP="00234CDA">
      <w:pPr>
        <w:tabs>
          <w:tab w:val="left" w:pos="10620"/>
        </w:tabs>
        <w:spacing w:after="0" w:line="240" w:lineRule="auto"/>
        <w:rPr>
          <w:rFonts w:ascii="Times New Roman" w:eastAsia="Times New Roman" w:hAnsi="Times New Roman" w:cs="Times New Roman"/>
          <w:sz w:val="20"/>
          <w:szCs w:val="24"/>
          <w:lang w:val="en-US" w:eastAsia="uk-UA"/>
        </w:rPr>
      </w:pPr>
    </w:p>
    <w:p w:rsidR="00234CDA" w:rsidRPr="00234CDA" w:rsidRDefault="00234CDA" w:rsidP="00234CDA">
      <w:pPr>
        <w:tabs>
          <w:tab w:val="left" w:pos="10620"/>
        </w:tabs>
        <w:spacing w:after="0" w:line="240" w:lineRule="auto"/>
        <w:rPr>
          <w:rFonts w:ascii="Times New Roman" w:eastAsia="Times New Roman" w:hAnsi="Times New Roman" w:cs="Times New Roman"/>
          <w:sz w:val="20"/>
          <w:szCs w:val="24"/>
          <w:lang w:val="en-US" w:eastAsia="uk-UA"/>
        </w:rPr>
      </w:pPr>
    </w:p>
    <w:p w:rsidR="00234CDA" w:rsidRDefault="00234CDA">
      <w:pPr>
        <w:sectPr w:rsidR="00234CDA" w:rsidSect="00234CDA">
          <w:pgSz w:w="11906" w:h="16838" w:code="9"/>
          <w:pgMar w:top="363" w:right="567" w:bottom="363" w:left="1417" w:header="709" w:footer="709" w:gutter="0"/>
          <w:cols w:space="708"/>
          <w:docGrid w:linePitch="360"/>
        </w:sectPr>
      </w:pPr>
    </w:p>
    <w:p w:rsidR="00234CDA" w:rsidRPr="00234CDA" w:rsidRDefault="00234CDA" w:rsidP="00234CDA">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234CDA" w:rsidRPr="00234CDA" w:rsidRDefault="00234CDA" w:rsidP="00234CDA">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234CDA">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234CDA" w:rsidRPr="00234CDA" w:rsidTr="00D37E1E">
        <w:trPr>
          <w:trHeight w:val="284"/>
        </w:trPr>
        <w:tc>
          <w:tcPr>
            <w:tcW w:w="6981"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Ні</w:t>
            </w:r>
          </w:p>
        </w:tc>
      </w:tr>
      <w:tr w:rsidR="00234CDA" w:rsidRPr="00234CDA" w:rsidTr="00D37E1E">
        <w:trPr>
          <w:trHeight w:val="284"/>
        </w:trPr>
        <w:tc>
          <w:tcPr>
            <w:tcW w:w="6981"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 xml:space="preserve"> </w:t>
            </w:r>
          </w:p>
        </w:tc>
      </w:tr>
      <w:tr w:rsidR="00234CDA" w:rsidRPr="00234CDA" w:rsidTr="00D37E1E">
        <w:trPr>
          <w:trHeight w:val="284"/>
        </w:trPr>
        <w:tc>
          <w:tcPr>
            <w:tcW w:w="6981"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X</w:t>
            </w:r>
          </w:p>
        </w:tc>
      </w:tr>
      <w:tr w:rsidR="00234CDA" w:rsidRPr="00234CDA" w:rsidTr="00D37E1E">
        <w:trPr>
          <w:trHeight w:val="284"/>
        </w:trPr>
        <w:tc>
          <w:tcPr>
            <w:tcW w:w="6981"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X</w:t>
            </w:r>
          </w:p>
        </w:tc>
      </w:tr>
      <w:tr w:rsidR="00234CDA" w:rsidRPr="00234CDA" w:rsidTr="00D37E1E">
        <w:trPr>
          <w:trHeight w:val="284"/>
        </w:trPr>
        <w:tc>
          <w:tcPr>
            <w:tcW w:w="1284" w:type="dxa"/>
            <w:shd w:val="clear" w:color="auto" w:fill="auto"/>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д/н</w:t>
            </w:r>
          </w:p>
        </w:tc>
      </w:tr>
    </w:tbl>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p>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val="uk-UA" w:eastAsia="uk-UA"/>
        </w:rPr>
      </w:pPr>
      <w:r w:rsidRPr="00234CDA">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234CDA" w:rsidRPr="00234CDA" w:rsidTr="00D37E1E">
        <w:trPr>
          <w:trHeight w:val="284"/>
        </w:trPr>
        <w:tc>
          <w:tcPr>
            <w:tcW w:w="6981" w:type="dxa"/>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Ні</w:t>
            </w:r>
          </w:p>
        </w:tc>
      </w:tr>
      <w:tr w:rsidR="00234CDA" w:rsidRPr="00234CDA" w:rsidTr="00D37E1E">
        <w:trPr>
          <w:trHeight w:val="284"/>
        </w:trPr>
        <w:tc>
          <w:tcPr>
            <w:tcW w:w="6981" w:type="dxa"/>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234CDA">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X</w:t>
            </w:r>
          </w:p>
        </w:tc>
      </w:tr>
      <w:tr w:rsidR="00234CDA" w:rsidRPr="00234CDA" w:rsidTr="00D37E1E">
        <w:trPr>
          <w:trHeight w:val="284"/>
        </w:trPr>
        <w:tc>
          <w:tcPr>
            <w:tcW w:w="6981" w:type="dxa"/>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234CDA">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X</w:t>
            </w:r>
          </w:p>
        </w:tc>
      </w:tr>
    </w:tbl>
    <w:p w:rsidR="00234CDA" w:rsidRPr="00234CDA" w:rsidRDefault="00234CDA" w:rsidP="00234CDA">
      <w:pPr>
        <w:spacing w:after="0" w:line="240" w:lineRule="auto"/>
        <w:outlineLvl w:val="2"/>
        <w:rPr>
          <w:rFonts w:ascii="Times New Roman" w:eastAsia="Times New Roman" w:hAnsi="Times New Roman" w:cs="Times New Roman"/>
          <w:b/>
          <w:bCs/>
          <w:color w:val="000000"/>
          <w:sz w:val="21"/>
          <w:szCs w:val="21"/>
          <w:lang w:val="uk-UA" w:eastAsia="uk-UA"/>
        </w:rPr>
      </w:pPr>
    </w:p>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val="uk-UA" w:eastAsia="uk-UA"/>
        </w:rPr>
      </w:pPr>
      <w:r w:rsidRPr="00234CDA">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234CDA" w:rsidRPr="00234CDA" w:rsidTr="00D37E1E">
        <w:trPr>
          <w:trHeight w:val="284"/>
        </w:trPr>
        <w:tc>
          <w:tcPr>
            <w:tcW w:w="6981"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Ні</w:t>
            </w:r>
          </w:p>
        </w:tc>
      </w:tr>
      <w:tr w:rsidR="00234CDA" w:rsidRPr="00234CDA" w:rsidTr="00D37E1E">
        <w:trPr>
          <w:trHeight w:val="284"/>
        </w:trPr>
        <w:tc>
          <w:tcPr>
            <w:tcW w:w="6981"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X</w:t>
            </w:r>
          </w:p>
        </w:tc>
      </w:tr>
      <w:tr w:rsidR="00234CDA" w:rsidRPr="00234CDA" w:rsidTr="00D37E1E">
        <w:trPr>
          <w:trHeight w:val="284"/>
        </w:trPr>
        <w:tc>
          <w:tcPr>
            <w:tcW w:w="6981"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 xml:space="preserve"> </w:t>
            </w:r>
          </w:p>
        </w:tc>
      </w:tr>
      <w:tr w:rsidR="00234CDA" w:rsidRPr="00234CDA" w:rsidTr="00D37E1E">
        <w:trPr>
          <w:trHeight w:val="284"/>
        </w:trPr>
        <w:tc>
          <w:tcPr>
            <w:tcW w:w="6981"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X</w:t>
            </w:r>
          </w:p>
        </w:tc>
      </w:tr>
      <w:tr w:rsidR="00234CDA" w:rsidRPr="00234CDA" w:rsidTr="00D37E1E">
        <w:trPr>
          <w:trHeight w:val="284"/>
        </w:trPr>
        <w:tc>
          <w:tcPr>
            <w:tcW w:w="1284" w:type="dxa"/>
            <w:shd w:val="clear" w:color="auto" w:fill="auto"/>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д/н</w:t>
            </w:r>
          </w:p>
        </w:tc>
      </w:tr>
    </w:tbl>
    <w:p w:rsidR="00234CDA" w:rsidRPr="00234CDA" w:rsidRDefault="00234CDA" w:rsidP="00234CDA">
      <w:pPr>
        <w:spacing w:after="0" w:line="240" w:lineRule="auto"/>
        <w:outlineLvl w:val="2"/>
        <w:rPr>
          <w:rFonts w:ascii="Times New Roman" w:eastAsia="Times New Roman" w:hAnsi="Times New Roman" w:cs="Times New Roman"/>
          <w:b/>
          <w:bCs/>
          <w:sz w:val="20"/>
          <w:szCs w:val="20"/>
          <w:lang w:val="uk-UA" w:eastAsia="uk-UA"/>
        </w:rPr>
      </w:pPr>
    </w:p>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val="uk-UA" w:eastAsia="uk-UA"/>
        </w:rPr>
      </w:pPr>
      <w:r w:rsidRPr="00234CDA">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234CDA" w:rsidRPr="00234CDA" w:rsidTr="00D37E1E">
        <w:trPr>
          <w:trHeight w:val="284"/>
        </w:trPr>
        <w:tc>
          <w:tcPr>
            <w:tcW w:w="6995"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Ні</w:t>
            </w:r>
          </w:p>
        </w:tc>
      </w:tr>
      <w:tr w:rsidR="00234CDA" w:rsidRPr="00234CDA" w:rsidTr="00D37E1E">
        <w:trPr>
          <w:trHeight w:val="284"/>
        </w:trPr>
        <w:tc>
          <w:tcPr>
            <w:tcW w:w="6995"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X</w:t>
            </w:r>
          </w:p>
        </w:tc>
      </w:tr>
      <w:tr w:rsidR="00234CDA" w:rsidRPr="00234CDA" w:rsidTr="00D37E1E">
        <w:trPr>
          <w:trHeight w:val="284"/>
        </w:trPr>
        <w:tc>
          <w:tcPr>
            <w:tcW w:w="6995"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X</w:t>
            </w:r>
          </w:p>
        </w:tc>
      </w:tr>
      <w:tr w:rsidR="00234CDA" w:rsidRPr="00234CDA" w:rsidTr="00D37E1E">
        <w:trPr>
          <w:trHeight w:val="284"/>
        </w:trPr>
        <w:tc>
          <w:tcPr>
            <w:tcW w:w="6995"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X</w:t>
            </w:r>
          </w:p>
        </w:tc>
      </w:tr>
      <w:tr w:rsidR="00234CDA" w:rsidRPr="00234CDA" w:rsidTr="00D37E1E">
        <w:trPr>
          <w:trHeight w:val="284"/>
        </w:trPr>
        <w:tc>
          <w:tcPr>
            <w:tcW w:w="6995"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X</w:t>
            </w:r>
          </w:p>
        </w:tc>
      </w:tr>
      <w:tr w:rsidR="00234CDA" w:rsidRPr="00234CDA" w:rsidTr="00D37E1E">
        <w:trPr>
          <w:trHeight w:val="284"/>
        </w:trPr>
        <w:tc>
          <w:tcPr>
            <w:tcW w:w="6995"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lang w:val="uk-UA" w:eastAsia="uk-UA"/>
              </w:rPr>
            </w:pPr>
            <w:r w:rsidRPr="00234CDA">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X</w:t>
            </w:r>
          </w:p>
        </w:tc>
      </w:tr>
      <w:tr w:rsidR="00234CDA" w:rsidRPr="00234CDA" w:rsidTr="00D37E1E">
        <w:trPr>
          <w:trHeight w:val="284"/>
        </w:trPr>
        <w:tc>
          <w:tcPr>
            <w:tcW w:w="6995"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lang w:val="uk-UA" w:eastAsia="uk-UA"/>
              </w:rPr>
            </w:pPr>
            <w:r w:rsidRPr="00234CDA">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X</w:t>
            </w:r>
          </w:p>
        </w:tc>
      </w:tr>
      <w:tr w:rsidR="00234CDA" w:rsidRPr="00234CDA" w:rsidTr="00D37E1E">
        <w:trPr>
          <w:trHeight w:val="284"/>
        </w:trPr>
        <w:tc>
          <w:tcPr>
            <w:tcW w:w="6995"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sz w:val="20"/>
                <w:szCs w:val="20"/>
                <w:lang w:val="en-US" w:eastAsia="uk-UA"/>
              </w:rPr>
              <w:t>X</w:t>
            </w:r>
          </w:p>
        </w:tc>
      </w:tr>
      <w:tr w:rsidR="00234CDA" w:rsidRPr="00234CDA" w:rsidTr="00D37E1E">
        <w:trPr>
          <w:trHeight w:val="284"/>
        </w:trPr>
        <w:tc>
          <w:tcPr>
            <w:tcW w:w="6995"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X</w:t>
            </w:r>
          </w:p>
        </w:tc>
      </w:tr>
      <w:tr w:rsidR="00234CDA" w:rsidRPr="00234CDA" w:rsidTr="00D37E1E">
        <w:trPr>
          <w:trHeight w:val="284"/>
        </w:trPr>
        <w:tc>
          <w:tcPr>
            <w:tcW w:w="6995"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lang w:val="uk-UA" w:eastAsia="uk-UA"/>
              </w:rPr>
            </w:pPr>
            <w:r w:rsidRPr="00234CDA">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X</w:t>
            </w:r>
          </w:p>
        </w:tc>
      </w:tr>
      <w:tr w:rsidR="00234CDA" w:rsidRPr="00234CDA" w:rsidTr="00D37E1E">
        <w:trPr>
          <w:trHeight w:val="284"/>
        </w:trPr>
        <w:tc>
          <w:tcPr>
            <w:tcW w:w="1284" w:type="dxa"/>
            <w:shd w:val="clear" w:color="auto" w:fill="auto"/>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Позачергові загальні збори у 2021 році не скликалися.</w:t>
            </w:r>
          </w:p>
        </w:tc>
      </w:tr>
    </w:tbl>
    <w:p w:rsidR="00234CDA" w:rsidRPr="00234CDA" w:rsidRDefault="00234CDA" w:rsidP="00234CDA">
      <w:pPr>
        <w:spacing w:after="0" w:line="240" w:lineRule="auto"/>
        <w:outlineLvl w:val="2"/>
        <w:rPr>
          <w:rFonts w:ascii="Times New Roman" w:eastAsia="Times New Roman" w:hAnsi="Times New Roman" w:cs="Times New Roman"/>
          <w:b/>
          <w:bCs/>
          <w:sz w:val="20"/>
          <w:szCs w:val="20"/>
          <w:lang w:val="uk-UA" w:eastAsia="uk-UA"/>
        </w:rPr>
      </w:pPr>
    </w:p>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u w:val="words"/>
          <w:lang w:eastAsia="uk-UA"/>
        </w:rPr>
      </w:pPr>
      <w:r w:rsidRPr="00234CDA">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234CDA">
        <w:rPr>
          <w:rFonts w:ascii="Times New Roman" w:eastAsia="Times New Roman" w:hAnsi="Times New Roman" w:cs="Times New Roman"/>
          <w:b/>
          <w:bCs/>
          <w:color w:val="000000"/>
          <w:sz w:val="20"/>
          <w:szCs w:val="20"/>
          <w:lang w:eastAsia="uk-UA"/>
        </w:rPr>
        <w:t xml:space="preserve"> </w:t>
      </w:r>
      <w:r w:rsidRPr="00234CDA">
        <w:rPr>
          <w:rFonts w:ascii="Times New Roman" w:eastAsia="Times New Roman" w:hAnsi="Times New Roman" w:cs="Times New Roman"/>
          <w:bCs/>
          <w:color w:val="000000"/>
          <w:sz w:val="20"/>
          <w:szCs w:val="20"/>
          <w:u w:val="words"/>
          <w:lang w:val="en-US" w:eastAsia="uk-UA"/>
        </w:rPr>
        <w:t>Ні</w:t>
      </w:r>
    </w:p>
    <w:p w:rsidR="00234CDA" w:rsidRPr="00234CDA" w:rsidRDefault="00234CDA" w:rsidP="00234CDA">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u w:val="words"/>
          <w:lang w:eastAsia="uk-UA"/>
        </w:rPr>
      </w:pPr>
      <w:r w:rsidRPr="00234CDA">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234CDA" w:rsidRPr="00234CDA" w:rsidTr="00D37E1E">
        <w:tc>
          <w:tcPr>
            <w:tcW w:w="6771" w:type="dxa"/>
            <w:gridSpan w:val="2"/>
          </w:tcPr>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Так</w:t>
            </w:r>
          </w:p>
        </w:tc>
        <w:tc>
          <w:tcPr>
            <w:tcW w:w="1784" w:type="dxa"/>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Ні</w:t>
            </w:r>
          </w:p>
        </w:tc>
      </w:tr>
      <w:tr w:rsidR="00234CDA" w:rsidRPr="00234CDA" w:rsidTr="00D37E1E">
        <w:tc>
          <w:tcPr>
            <w:tcW w:w="6771" w:type="dxa"/>
            <w:gridSpan w:val="2"/>
          </w:tcPr>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u w:val="words"/>
                <w:lang w:val="en-US" w:eastAsia="uk-UA"/>
              </w:rPr>
            </w:pPr>
            <w:r w:rsidRPr="00234CDA">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34CDA">
              <w:rPr>
                <w:rFonts w:ascii="Times New Roman" w:eastAsia="Times New Roman" w:hAnsi="Times New Roman" w:cs="Times New Roman"/>
                <w:sz w:val="20"/>
                <w:szCs w:val="20"/>
                <w:lang w:val="uk-UA" w:eastAsia="uk-UA"/>
              </w:rPr>
              <w:t xml:space="preserve"> </w:t>
            </w:r>
          </w:p>
        </w:tc>
        <w:tc>
          <w:tcPr>
            <w:tcW w:w="1784" w:type="dxa"/>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34CDA">
              <w:rPr>
                <w:rFonts w:ascii="Times New Roman" w:eastAsia="Times New Roman" w:hAnsi="Times New Roman" w:cs="Times New Roman"/>
                <w:sz w:val="20"/>
                <w:szCs w:val="20"/>
                <w:lang w:val="uk-UA" w:eastAsia="uk-UA"/>
              </w:rPr>
              <w:t>X</w:t>
            </w:r>
          </w:p>
        </w:tc>
      </w:tr>
      <w:tr w:rsidR="00234CDA" w:rsidRPr="00234CDA" w:rsidTr="00D37E1E">
        <w:tc>
          <w:tcPr>
            <w:tcW w:w="6771" w:type="dxa"/>
            <w:gridSpan w:val="2"/>
          </w:tcPr>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u w:val="words"/>
                <w:lang w:val="en-US" w:eastAsia="uk-UA"/>
              </w:rPr>
            </w:pPr>
            <w:r w:rsidRPr="00234CDA">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34CDA">
              <w:rPr>
                <w:rFonts w:ascii="Times New Roman" w:eastAsia="Times New Roman" w:hAnsi="Times New Roman" w:cs="Times New Roman"/>
                <w:sz w:val="20"/>
                <w:szCs w:val="20"/>
                <w:lang w:val="uk-UA" w:eastAsia="uk-UA"/>
              </w:rPr>
              <w:t xml:space="preserve"> </w:t>
            </w:r>
          </w:p>
        </w:tc>
        <w:tc>
          <w:tcPr>
            <w:tcW w:w="1784" w:type="dxa"/>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34CDA">
              <w:rPr>
                <w:rFonts w:ascii="Times New Roman" w:eastAsia="Times New Roman" w:hAnsi="Times New Roman" w:cs="Times New Roman"/>
                <w:sz w:val="20"/>
                <w:szCs w:val="20"/>
                <w:lang w:val="uk-UA" w:eastAsia="uk-UA"/>
              </w:rPr>
              <w:t>X</w:t>
            </w:r>
          </w:p>
        </w:tc>
      </w:tr>
      <w:tr w:rsidR="00234CDA" w:rsidRPr="00234CDA" w:rsidTr="00D37E1E">
        <w:tc>
          <w:tcPr>
            <w:tcW w:w="6771" w:type="dxa"/>
            <w:gridSpan w:val="2"/>
          </w:tcPr>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u w:val="words"/>
                <w:lang w:val="en-US" w:eastAsia="uk-UA"/>
              </w:rPr>
            </w:pPr>
            <w:r w:rsidRPr="00234CDA">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34CDA">
              <w:rPr>
                <w:rFonts w:ascii="Times New Roman" w:eastAsia="Times New Roman" w:hAnsi="Times New Roman" w:cs="Times New Roman"/>
                <w:sz w:val="20"/>
                <w:szCs w:val="20"/>
                <w:lang w:val="uk-UA" w:eastAsia="uk-UA"/>
              </w:rPr>
              <w:t xml:space="preserve"> </w:t>
            </w:r>
          </w:p>
        </w:tc>
        <w:tc>
          <w:tcPr>
            <w:tcW w:w="1784" w:type="dxa"/>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34CDA">
              <w:rPr>
                <w:rFonts w:ascii="Times New Roman" w:eastAsia="Times New Roman" w:hAnsi="Times New Roman" w:cs="Times New Roman"/>
                <w:sz w:val="20"/>
                <w:szCs w:val="20"/>
                <w:lang w:val="uk-UA" w:eastAsia="uk-UA"/>
              </w:rPr>
              <w:t>X</w:t>
            </w:r>
          </w:p>
        </w:tc>
      </w:tr>
      <w:tr w:rsidR="00234CDA" w:rsidRPr="00234CDA" w:rsidTr="00D37E1E">
        <w:tc>
          <w:tcPr>
            <w:tcW w:w="6771" w:type="dxa"/>
            <w:gridSpan w:val="2"/>
          </w:tcPr>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u w:val="words"/>
                <w:lang w:eastAsia="uk-UA"/>
              </w:rPr>
            </w:pPr>
            <w:r w:rsidRPr="00234CDA">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234CDA">
              <w:rPr>
                <w:rFonts w:ascii="Times New Roman" w:eastAsia="Times New Roman" w:hAnsi="Times New Roman" w:cs="Times New Roman"/>
                <w:bCs/>
                <w:color w:val="000000"/>
                <w:sz w:val="20"/>
                <w:szCs w:val="20"/>
                <w:shd w:val="clear" w:color="auto" w:fill="FFFFFF"/>
                <w:lang w:eastAsia="uk-UA"/>
              </w:rPr>
              <w:t>голосуючих</w:t>
            </w:r>
            <w:r w:rsidRPr="00234CDA">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u w:val="words"/>
                <w:lang w:val="en-US" w:eastAsia="uk-UA"/>
              </w:rPr>
            </w:pPr>
            <w:r w:rsidRPr="00234CDA">
              <w:rPr>
                <w:rFonts w:ascii="Times New Roman" w:eastAsia="Times New Roman" w:hAnsi="Times New Roman" w:cs="Times New Roman"/>
                <w:sz w:val="20"/>
                <w:szCs w:val="20"/>
                <w:lang w:val="uk-UA" w:eastAsia="uk-UA"/>
              </w:rPr>
              <w:t>Позачергові загальні збори у 2021 році не скликалися.</w:t>
            </w:r>
          </w:p>
        </w:tc>
      </w:tr>
      <w:tr w:rsidR="00234CDA" w:rsidRPr="00234CDA" w:rsidTr="00D37E1E">
        <w:tc>
          <w:tcPr>
            <w:tcW w:w="1774" w:type="dxa"/>
          </w:tcPr>
          <w:p w:rsidR="00234CDA" w:rsidRPr="00234CDA" w:rsidRDefault="00234CDA" w:rsidP="00234CD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34CDA">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u w:val="words"/>
                <w:lang w:val="en-US" w:eastAsia="uk-UA"/>
              </w:rPr>
            </w:pPr>
            <w:r w:rsidRPr="00234CDA">
              <w:rPr>
                <w:rFonts w:ascii="Times New Roman" w:eastAsia="Times New Roman" w:hAnsi="Times New Roman" w:cs="Times New Roman"/>
                <w:sz w:val="20"/>
                <w:szCs w:val="20"/>
                <w:lang w:val="uk-UA" w:eastAsia="uk-UA"/>
              </w:rPr>
              <w:t>Позачергові загальні збори у 2021 році не скликалися.</w:t>
            </w:r>
          </w:p>
        </w:tc>
      </w:tr>
    </w:tbl>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u w:val="words"/>
          <w:lang w:val="en-US" w:eastAsia="uk-UA"/>
        </w:rPr>
      </w:pPr>
    </w:p>
    <w:p w:rsidR="00234CDA" w:rsidRPr="00234CDA" w:rsidRDefault="00234CDA" w:rsidP="00234CDA">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234CDA">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234CDA">
        <w:rPr>
          <w:rFonts w:ascii="Times New Roman" w:eastAsia="Times New Roman" w:hAnsi="Times New Roman" w:cs="Times New Roman"/>
          <w:b/>
          <w:color w:val="000000"/>
          <w:sz w:val="18"/>
          <w:szCs w:val="18"/>
          <w:shd w:val="clear" w:color="auto" w:fill="FFFFFF"/>
          <w:lang w:eastAsia="uk-UA"/>
        </w:rPr>
        <w:t xml:space="preserve"> : </w:t>
      </w:r>
      <w:r w:rsidRPr="00234CDA">
        <w:rPr>
          <w:rFonts w:ascii="Times New Roman" w:eastAsia="Times New Roman" w:hAnsi="Times New Roman" w:cs="Times New Roman"/>
          <w:sz w:val="20"/>
          <w:szCs w:val="20"/>
          <w:lang w:val="uk-UA" w:eastAsia="uk-UA"/>
        </w:rPr>
        <w:t>фактів скликання, але непроведення річних (чергових) загальних зборів у 2021 році, не було</w:t>
      </w:r>
    </w:p>
    <w:p w:rsidR="00234CDA" w:rsidRPr="00234CDA" w:rsidRDefault="00234CDA" w:rsidP="00234CDA">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234CDA">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234CDA">
        <w:rPr>
          <w:rFonts w:ascii="Times New Roman" w:eastAsia="Times New Roman" w:hAnsi="Times New Roman" w:cs="Times New Roman"/>
          <w:b/>
          <w:color w:val="000000"/>
          <w:sz w:val="20"/>
          <w:szCs w:val="20"/>
          <w:shd w:val="clear" w:color="auto" w:fill="FFFFFF"/>
          <w:lang w:eastAsia="uk-UA"/>
        </w:rPr>
        <w:t>:</w:t>
      </w:r>
    </w:p>
    <w:p w:rsidR="00234CDA" w:rsidRPr="00234CDA" w:rsidRDefault="00234CDA" w:rsidP="00234CDA">
      <w:pPr>
        <w:spacing w:after="0" w:line="240" w:lineRule="auto"/>
        <w:outlineLvl w:val="2"/>
        <w:rPr>
          <w:rFonts w:ascii="Times New Roman" w:eastAsia="Times New Roman" w:hAnsi="Times New Roman" w:cs="Times New Roman"/>
          <w:b/>
          <w:bCs/>
          <w:sz w:val="24"/>
          <w:szCs w:val="24"/>
          <w:lang w:eastAsia="uk-UA"/>
        </w:rPr>
      </w:pPr>
      <w:r w:rsidRPr="00234CDA">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у 2021 році, не було</w:t>
      </w:r>
    </w:p>
    <w:p w:rsidR="00234CDA" w:rsidRPr="00234CDA" w:rsidRDefault="00234CDA" w:rsidP="00234CDA">
      <w:pPr>
        <w:spacing w:after="0" w:line="240" w:lineRule="auto"/>
        <w:jc w:val="center"/>
        <w:outlineLvl w:val="2"/>
        <w:rPr>
          <w:rFonts w:ascii="Times New Roman" w:eastAsia="Times New Roman" w:hAnsi="Times New Roman" w:cs="Times New Roman"/>
          <w:b/>
          <w:bCs/>
          <w:sz w:val="24"/>
          <w:szCs w:val="24"/>
          <w:lang w:eastAsia="uk-UA"/>
        </w:rPr>
      </w:pPr>
    </w:p>
    <w:p w:rsidR="00234CDA" w:rsidRDefault="00234CDA">
      <w:pPr>
        <w:sectPr w:rsidR="00234CDA" w:rsidSect="00234CDA">
          <w:pgSz w:w="11906" w:h="16838"/>
          <w:pgMar w:top="363" w:right="567" w:bottom="363" w:left="1417" w:header="709" w:footer="709" w:gutter="0"/>
          <w:cols w:space="708"/>
          <w:docGrid w:linePitch="360"/>
        </w:sectPr>
      </w:pPr>
    </w:p>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34CDA">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eastAsia="uk-UA"/>
        </w:rPr>
      </w:pPr>
      <w:r w:rsidRPr="00234CDA">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234CDA" w:rsidRPr="00234CDA" w:rsidTr="00D37E1E">
        <w:tc>
          <w:tcPr>
            <w:tcW w:w="1899" w:type="pct"/>
            <w:vMerge w:val="restart"/>
            <w:shd w:val="clear" w:color="auto" w:fill="auto"/>
            <w:vAlign w:val="center"/>
          </w:tcPr>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sz w:val="20"/>
                <w:szCs w:val="20"/>
                <w:lang w:eastAsia="ru-RU"/>
              </w:rPr>
              <w:t>Функціональні обов'язки члена наглядової ради</w:t>
            </w:r>
          </w:p>
        </w:tc>
      </w:tr>
      <w:tr w:rsidR="00234CDA" w:rsidRPr="00234CDA" w:rsidTr="00D37E1E">
        <w:tc>
          <w:tcPr>
            <w:tcW w:w="1899" w:type="pct"/>
            <w:vMerge/>
            <w:shd w:val="clear" w:color="auto" w:fill="auto"/>
          </w:tcPr>
          <w:p w:rsidR="00234CDA" w:rsidRPr="00234CDA" w:rsidRDefault="00234CDA" w:rsidP="00234CDA">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Ні*</w:t>
            </w:r>
          </w:p>
        </w:tc>
        <w:tc>
          <w:tcPr>
            <w:tcW w:w="2226" w:type="pct"/>
            <w:vMerge/>
          </w:tcPr>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234CDA" w:rsidRPr="00234CDA" w:rsidTr="00D37E1E">
        <w:tc>
          <w:tcPr>
            <w:tcW w:w="1899" w:type="pct"/>
            <w:shd w:val="clear" w:color="auto" w:fill="auto"/>
          </w:tcPr>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 xml:space="preserve">Голова наглядової ради Бугайчук Віктор Михайлович </w:t>
            </w:r>
          </w:p>
        </w:tc>
        <w:tc>
          <w:tcPr>
            <w:tcW w:w="435" w:type="pct"/>
            <w:shd w:val="clear" w:color="auto" w:fill="auto"/>
          </w:tcPr>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X</w:t>
            </w:r>
          </w:p>
        </w:tc>
        <w:tc>
          <w:tcPr>
            <w:tcW w:w="2226" w:type="pct"/>
          </w:tcPr>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Голова Наглядової Ради зобов'язаний:</w:t>
            </w:r>
          </w:p>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1)</w:t>
            </w:r>
            <w:r w:rsidRPr="00234CDA">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проявити сумлінність, обачливість та належну обережність , які були б у особи на такій посаді за подібних обставин;</w:t>
            </w:r>
          </w:p>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2)</w:t>
            </w:r>
            <w:r w:rsidRPr="00234CDA">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w:t>
            </w:r>
          </w:p>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3)</w:t>
            </w:r>
            <w:r w:rsidRPr="00234CDA">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4)</w:t>
            </w:r>
            <w:r w:rsidRPr="00234CDA">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w:t>
            </w:r>
          </w:p>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5)</w:t>
            </w:r>
            <w:r w:rsidRPr="00234CDA">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6)</w:t>
            </w:r>
            <w:r w:rsidRPr="00234CDA">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7)</w:t>
            </w:r>
            <w:r w:rsidRPr="00234CDA">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tc>
      </w:tr>
      <w:tr w:rsidR="00234CDA" w:rsidRPr="00234CDA" w:rsidTr="00D37E1E">
        <w:tc>
          <w:tcPr>
            <w:tcW w:w="1899" w:type="pct"/>
            <w:shd w:val="clear" w:color="auto" w:fill="auto"/>
          </w:tcPr>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Член наглядової ради Бугайчук Тетяна Василівна</w:t>
            </w:r>
          </w:p>
        </w:tc>
        <w:tc>
          <w:tcPr>
            <w:tcW w:w="435" w:type="pct"/>
            <w:shd w:val="clear" w:color="auto" w:fill="auto"/>
          </w:tcPr>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X</w:t>
            </w:r>
          </w:p>
        </w:tc>
        <w:tc>
          <w:tcPr>
            <w:tcW w:w="2226" w:type="pct"/>
          </w:tcPr>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Член Наглядової Ради зобов'язаний:</w:t>
            </w:r>
          </w:p>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1)</w:t>
            </w:r>
            <w:r w:rsidRPr="00234CDA">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проявити сумлінність, обачливість та належну обережність , які були б у особи на такій посаді за подібних обставин;</w:t>
            </w:r>
          </w:p>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2)</w:t>
            </w:r>
            <w:r w:rsidRPr="00234CDA">
              <w:rPr>
                <w:rFonts w:ascii="Times New Roman" w:eastAsia="Times New Roman" w:hAnsi="Times New Roman" w:cs="Times New Roman"/>
                <w:color w:val="000000"/>
                <w:sz w:val="20"/>
                <w:szCs w:val="20"/>
                <w:lang w:val="uk-UA" w:eastAsia="ru-RU"/>
              </w:rPr>
              <w:tab/>
              <w:t xml:space="preserve">керуватися у своїй діяльності чинним законодавством України, Статутом Товариства, цим Положенням, іншими внутрішніми </w:t>
            </w:r>
            <w:r w:rsidRPr="00234CDA">
              <w:rPr>
                <w:rFonts w:ascii="Times New Roman" w:eastAsia="Times New Roman" w:hAnsi="Times New Roman" w:cs="Times New Roman"/>
                <w:color w:val="000000"/>
                <w:sz w:val="20"/>
                <w:szCs w:val="20"/>
                <w:lang w:val="uk-UA" w:eastAsia="ru-RU"/>
              </w:rPr>
              <w:lastRenderedPageBreak/>
              <w:t>документами Товариства;</w:t>
            </w:r>
          </w:p>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3)</w:t>
            </w:r>
            <w:r w:rsidRPr="00234CDA">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4)</w:t>
            </w:r>
            <w:r w:rsidRPr="00234CDA">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w:t>
            </w:r>
          </w:p>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5)</w:t>
            </w:r>
            <w:r w:rsidRPr="00234CDA">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6)</w:t>
            </w:r>
            <w:r w:rsidRPr="00234CDA">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34CDA">
              <w:rPr>
                <w:rFonts w:ascii="Times New Roman" w:eastAsia="Times New Roman" w:hAnsi="Times New Roman" w:cs="Times New Roman"/>
                <w:color w:val="000000"/>
                <w:sz w:val="20"/>
                <w:szCs w:val="20"/>
                <w:lang w:val="uk-UA" w:eastAsia="ru-RU"/>
              </w:rPr>
              <w:t>7)</w:t>
            </w:r>
            <w:r w:rsidRPr="00234CDA">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tc>
      </w:tr>
    </w:tbl>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p>
    <w:p w:rsidR="00234CDA" w:rsidRPr="00234CDA" w:rsidRDefault="00234CDA" w:rsidP="00234CDA">
      <w:pPr>
        <w:spacing w:after="0" w:line="240" w:lineRule="auto"/>
        <w:ind w:left="-142"/>
        <w:outlineLvl w:val="2"/>
        <w:rPr>
          <w:rFonts w:ascii="Times New Roman" w:eastAsia="Times New Roman" w:hAnsi="Times New Roman" w:cs="Times New Roman"/>
          <w:b/>
          <w:bCs/>
          <w:color w:val="000000"/>
          <w:sz w:val="20"/>
          <w:szCs w:val="20"/>
          <w:lang w:eastAsia="uk-UA"/>
        </w:rPr>
      </w:pPr>
      <w:r w:rsidRPr="00234CDA">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234CDA">
        <w:rPr>
          <w:rFonts w:ascii="Times New Roman" w:eastAsia="Times New Roman" w:hAnsi="Times New Roman" w:cs="Times New Roman"/>
          <w:b/>
          <w:bCs/>
          <w:color w:val="000000"/>
          <w:sz w:val="20"/>
          <w:szCs w:val="20"/>
          <w:lang w:eastAsia="uk-UA"/>
        </w:rPr>
        <w:t xml:space="preserve"> :</w:t>
      </w:r>
    </w:p>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lang w:val="en-US" w:eastAsia="uk-UA"/>
        </w:rPr>
      </w:pPr>
      <w:r w:rsidRPr="00234CDA">
        <w:rPr>
          <w:rFonts w:ascii="Times New Roman" w:eastAsia="Times New Roman" w:hAnsi="Times New Roman" w:cs="Times New Roman"/>
          <w:bCs/>
          <w:color w:val="000000"/>
          <w:sz w:val="20"/>
          <w:szCs w:val="20"/>
          <w:lang w:val="en-US" w:eastAsia="uk-UA"/>
        </w:rPr>
        <w:t>Всі члени Наглядової ради не є незалежними членами:</w:t>
      </w:r>
    </w:p>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lang w:val="en-US" w:eastAsia="uk-UA"/>
        </w:rPr>
      </w:pPr>
      <w:r w:rsidRPr="00234CDA">
        <w:rPr>
          <w:rFonts w:ascii="Times New Roman" w:eastAsia="Times New Roman" w:hAnsi="Times New Roman" w:cs="Times New Roman"/>
          <w:bCs/>
          <w:color w:val="000000"/>
          <w:sz w:val="20"/>
          <w:szCs w:val="20"/>
          <w:lang w:val="en-US" w:eastAsia="uk-UA"/>
        </w:rPr>
        <w:t>Бугайчук Віктор Михайлович - обирався до складу Наглядової ради, як представник акціонера</w:t>
      </w:r>
    </w:p>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lang w:val="en-US" w:eastAsia="uk-UA"/>
        </w:rPr>
      </w:pPr>
      <w:r w:rsidRPr="00234CDA">
        <w:rPr>
          <w:rFonts w:ascii="Times New Roman" w:eastAsia="Times New Roman" w:hAnsi="Times New Roman" w:cs="Times New Roman"/>
          <w:bCs/>
          <w:color w:val="000000"/>
          <w:sz w:val="20"/>
          <w:szCs w:val="20"/>
          <w:lang w:val="en-US" w:eastAsia="uk-UA"/>
        </w:rPr>
        <w:t>Бугайчук Тетяна Василівна - обирався до складу Наглядової ради, як акціонер.</w:t>
      </w:r>
    </w:p>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lang w:val="en-US" w:eastAsia="uk-UA"/>
        </w:rPr>
      </w:pPr>
      <w:r w:rsidRPr="00234CDA">
        <w:rPr>
          <w:rFonts w:ascii="Times New Roman" w:eastAsia="Times New Roman" w:hAnsi="Times New Roman" w:cs="Times New Roman"/>
          <w:bCs/>
          <w:color w:val="000000"/>
          <w:sz w:val="20"/>
          <w:szCs w:val="20"/>
          <w:lang w:val="en-US" w:eastAsia="uk-UA"/>
        </w:rPr>
        <w:t>Засідання Наглядової ради та загальний опис прийнятих на них рішень:</w:t>
      </w:r>
    </w:p>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lang w:val="en-US" w:eastAsia="uk-UA"/>
        </w:rPr>
      </w:pPr>
      <w:r w:rsidRPr="00234CDA">
        <w:rPr>
          <w:rFonts w:ascii="Times New Roman" w:eastAsia="Times New Roman" w:hAnsi="Times New Roman" w:cs="Times New Roman"/>
          <w:bCs/>
          <w:color w:val="000000"/>
          <w:sz w:val="20"/>
          <w:szCs w:val="20"/>
          <w:lang w:val="en-US" w:eastAsia="uk-UA"/>
        </w:rPr>
        <w:t>Засідання №1 від 25.02.2021 р.: Прийнято рішення про скликання річних загальних зборів акціонерів 15 квітня 2021 року. Затвердили проект порядку денного Загальних зборів. Визначили спосіб повідомлення акціонерів про проведення загальних зборів та дату складання переліку акціонерів, які мають право на участь у Загальних зборах. Затвердили проекти рішень з питань проекту порядку денного Загальних зборів. Прийняли рішення про обрання членів реєстраційної комісії та формування тимчасової лічильної комісії. Визначили особу, відповідальну за порядок ознайомлення акціонерів з документами стосовно Загальних зборів</w:t>
      </w:r>
    </w:p>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lang w:val="en-US" w:eastAsia="uk-UA"/>
        </w:rPr>
      </w:pPr>
      <w:r w:rsidRPr="00234CDA">
        <w:rPr>
          <w:rFonts w:ascii="Times New Roman" w:eastAsia="Times New Roman" w:hAnsi="Times New Roman" w:cs="Times New Roman"/>
          <w:bCs/>
          <w:color w:val="000000"/>
          <w:sz w:val="20"/>
          <w:szCs w:val="20"/>
          <w:lang w:val="en-US" w:eastAsia="uk-UA"/>
        </w:rPr>
        <w:t>Засідання №2 від 09.03.2021 р.: Прийнято рішення про затвердження Повідомлення про проведення загальних зборів.</w:t>
      </w:r>
    </w:p>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lang w:val="en-US" w:eastAsia="uk-UA"/>
        </w:rPr>
      </w:pPr>
      <w:r w:rsidRPr="00234CDA">
        <w:rPr>
          <w:rFonts w:ascii="Times New Roman" w:eastAsia="Times New Roman" w:hAnsi="Times New Roman" w:cs="Times New Roman"/>
          <w:bCs/>
          <w:color w:val="000000"/>
          <w:sz w:val="20"/>
          <w:szCs w:val="20"/>
          <w:lang w:val="en-US" w:eastAsia="uk-UA"/>
        </w:rPr>
        <w:t>Засідання №3 від 30.03.2021 р.: Прийнято рішення про затвердження порядку денного Загальних зборів та затвердження форми і тексту бюлетенів для голосування.</w:t>
      </w:r>
    </w:p>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lang w:val="en-US" w:eastAsia="uk-UA"/>
        </w:rPr>
      </w:pPr>
      <w:r w:rsidRPr="00234CDA">
        <w:rPr>
          <w:rFonts w:ascii="Times New Roman" w:eastAsia="Times New Roman" w:hAnsi="Times New Roman" w:cs="Times New Roman"/>
          <w:bCs/>
          <w:color w:val="000000"/>
          <w:sz w:val="20"/>
          <w:szCs w:val="20"/>
          <w:lang w:val="en-US" w:eastAsia="uk-UA"/>
        </w:rPr>
        <w:t>Засідання №4 від 19.04.2021 р.: Прийнято рішення про затвердження річної інформації емітента цінних паперів (річний звіт)товариства за 2020 рік.</w:t>
      </w:r>
    </w:p>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lang w:val="en-US" w:eastAsia="uk-UA"/>
        </w:rPr>
      </w:pPr>
      <w:r w:rsidRPr="00234CDA">
        <w:rPr>
          <w:rFonts w:ascii="Times New Roman" w:eastAsia="Times New Roman" w:hAnsi="Times New Roman" w:cs="Times New Roman"/>
          <w:bCs/>
          <w:color w:val="000000"/>
          <w:sz w:val="20"/>
          <w:szCs w:val="20"/>
          <w:lang w:val="en-US" w:eastAsia="uk-UA"/>
        </w:rPr>
        <w:t xml:space="preserve">Засідання №5 від 27.04.2021 р.: Прийнято рішення про затвердження звіту, балансу по результатам роботи ПрАТ "КЗКУ" за 1 квартал 2021  року. </w:t>
      </w:r>
    </w:p>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lang w:val="en-US" w:eastAsia="uk-UA"/>
        </w:rPr>
      </w:pPr>
      <w:r w:rsidRPr="00234CDA">
        <w:rPr>
          <w:rFonts w:ascii="Times New Roman" w:eastAsia="Times New Roman" w:hAnsi="Times New Roman" w:cs="Times New Roman"/>
          <w:bCs/>
          <w:color w:val="000000"/>
          <w:sz w:val="20"/>
          <w:szCs w:val="20"/>
          <w:lang w:val="en-US" w:eastAsia="uk-UA"/>
        </w:rPr>
        <w:t xml:space="preserve">Засідання № 6 від 26.07.2021 р.: Прийнято рішення про затвердження звіту, балансу по результатам роботи ПрАТ "КЗКУ" за 1 півріччя 2021  року. </w:t>
      </w:r>
    </w:p>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eastAsia="uk-UA"/>
        </w:rPr>
      </w:pPr>
      <w:r w:rsidRPr="00234CDA">
        <w:rPr>
          <w:rFonts w:ascii="Times New Roman" w:eastAsia="Times New Roman" w:hAnsi="Times New Roman" w:cs="Times New Roman"/>
          <w:bCs/>
          <w:color w:val="000000"/>
          <w:sz w:val="20"/>
          <w:szCs w:val="20"/>
          <w:lang w:val="en-US" w:eastAsia="uk-UA"/>
        </w:rPr>
        <w:t>Засідання №7 від 27.10.2021 р.: Прийнято рішення про затвердження звіту, балансу по результатам роботи ПрАТ "КЗКУ" за 9 місяців 2021  року.</w:t>
      </w:r>
    </w:p>
    <w:p w:rsidR="00234CDA" w:rsidRPr="00234CDA" w:rsidRDefault="00234CDA" w:rsidP="00234CDA">
      <w:pPr>
        <w:spacing w:after="0" w:line="240" w:lineRule="auto"/>
        <w:ind w:left="-98"/>
        <w:outlineLvl w:val="2"/>
        <w:rPr>
          <w:rFonts w:ascii="Times New Roman" w:eastAsia="Times New Roman" w:hAnsi="Times New Roman" w:cs="Times New Roman"/>
          <w:b/>
          <w:bCs/>
          <w:sz w:val="20"/>
          <w:szCs w:val="20"/>
          <w:lang w:eastAsia="uk-UA"/>
        </w:rPr>
      </w:pPr>
    </w:p>
    <w:p w:rsidR="00234CDA" w:rsidRPr="00234CDA" w:rsidRDefault="00234CDA" w:rsidP="00234CDA">
      <w:pPr>
        <w:spacing w:after="0" w:line="240" w:lineRule="auto"/>
        <w:ind w:left="-98"/>
        <w:outlineLvl w:val="2"/>
        <w:rPr>
          <w:rFonts w:ascii="Times New Roman" w:eastAsia="Times New Roman" w:hAnsi="Times New Roman" w:cs="Times New Roman"/>
          <w:b/>
          <w:bCs/>
          <w:sz w:val="20"/>
          <w:szCs w:val="20"/>
          <w:lang w:eastAsia="uk-UA"/>
        </w:rPr>
      </w:pPr>
      <w:r w:rsidRPr="00234CDA">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lang w:eastAsia="uk-UA"/>
        </w:rPr>
      </w:pPr>
      <w:r w:rsidRPr="00234CDA">
        <w:rPr>
          <w:rFonts w:ascii="Times New Roman" w:eastAsia="Times New Roman" w:hAnsi="Times New Roman" w:cs="Times New Roman"/>
          <w:bCs/>
          <w:color w:val="000000"/>
          <w:sz w:val="20"/>
          <w:szCs w:val="20"/>
          <w:lang w:eastAsia="uk-UA"/>
        </w:rPr>
        <w:t xml:space="preserve">Процедури, що застосовуються при прийнятті наглядовою радою рішень: організаційною формою роботи наглядової ради є засідання. Засідання Наглядової ради скликаються за ініціативою голови наглядової ради  або на вимогу ревізійної комісії, члена  наглядової ради, Директора. Засідання наглядової ради проводяться в міру необхідності, але на рідше 1 разу на квартал. Засідання наглядової ради є правомочним, якщо в ньому беруть участь всі члени наглядової ради. Рішення наглядової ради вважається прийнятим, якщо 100% членів наглядової ради за нього проголосували. Голосування по питаннях порядку денного на засіданнях наглядової ради проводиться відкрито щляхом підняття рук. На засіданні наглядової ради кожний член наглядової ради має один голос. </w:t>
      </w:r>
    </w:p>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lang w:eastAsia="uk-UA"/>
        </w:rPr>
      </w:pPr>
      <w:r w:rsidRPr="00234CDA">
        <w:rPr>
          <w:rFonts w:ascii="Times New Roman" w:eastAsia="Times New Roman" w:hAnsi="Times New Roman" w:cs="Times New Roman"/>
          <w:bCs/>
          <w:color w:val="000000"/>
          <w:sz w:val="20"/>
          <w:szCs w:val="20"/>
          <w:lang w:eastAsia="uk-UA"/>
        </w:rPr>
        <w:lastRenderedPageBreak/>
        <w:t>Визначення, як діяльність наглядової ради зумовила зміни у фінансово-господарській діяльності товариства: Наглядова рада не готує інформацію про свою діяльність, оскільки для приватних акціонерних товариств це не є обов'язковим. Відповідно визначення  як діяльність наглядової ради зумовила зміни у фінансово-господарській діяльності Товариства не здійснювалося. Наглядова рада приймала рішення, що належать до її компетенції згідно закону та Статуту, що безумовно суттєво вплинуло на фінансово-господарську діяльність Товариства.</w:t>
      </w:r>
    </w:p>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val="uk-UA" w:eastAsia="uk-UA"/>
        </w:rPr>
      </w:pPr>
    </w:p>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val="uk-UA" w:eastAsia="uk-UA"/>
        </w:rPr>
      </w:pPr>
    </w:p>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val="uk-UA" w:eastAsia="uk-UA"/>
        </w:rPr>
      </w:pPr>
      <w:r w:rsidRPr="00234CDA">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234CDA" w:rsidRPr="00234CDA" w:rsidTr="00D37E1E">
        <w:trPr>
          <w:trHeight w:val="284"/>
        </w:trPr>
        <w:tc>
          <w:tcPr>
            <w:tcW w:w="2376"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sz w:val="20"/>
                <w:szCs w:val="20"/>
                <w:lang w:eastAsia="uk-UA"/>
              </w:rPr>
              <w:t>Ні</w:t>
            </w:r>
          </w:p>
        </w:tc>
        <w:tc>
          <w:tcPr>
            <w:tcW w:w="5137" w:type="dxa"/>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sz w:val="20"/>
                <w:szCs w:val="20"/>
                <w:lang w:eastAsia="uk-UA"/>
              </w:rPr>
              <w:t>Персональний склад комітетів</w:t>
            </w:r>
          </w:p>
        </w:tc>
      </w:tr>
      <w:tr w:rsidR="00234CDA" w:rsidRPr="00234CDA" w:rsidTr="00D37E1E">
        <w:trPr>
          <w:trHeight w:val="284"/>
        </w:trPr>
        <w:tc>
          <w:tcPr>
            <w:tcW w:w="2376"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X</w:t>
            </w:r>
          </w:p>
        </w:tc>
        <w:tc>
          <w:tcPr>
            <w:tcW w:w="5137" w:type="dxa"/>
            <w:vAlign w:val="center"/>
          </w:tcPr>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lang w:val="en-US" w:eastAsia="uk-UA"/>
              </w:rPr>
            </w:pPr>
            <w:r w:rsidRPr="00234CDA">
              <w:rPr>
                <w:rFonts w:ascii="Times New Roman" w:eastAsia="Times New Roman" w:hAnsi="Times New Roman" w:cs="Times New Roman"/>
                <w:bCs/>
                <w:color w:val="000000"/>
                <w:sz w:val="20"/>
                <w:szCs w:val="20"/>
                <w:lang w:val="en-US" w:eastAsia="uk-UA"/>
              </w:rPr>
              <w:t>д/н</w:t>
            </w:r>
          </w:p>
        </w:tc>
      </w:tr>
      <w:tr w:rsidR="00234CDA" w:rsidRPr="00234CDA" w:rsidTr="00D37E1E">
        <w:trPr>
          <w:trHeight w:val="284"/>
        </w:trPr>
        <w:tc>
          <w:tcPr>
            <w:tcW w:w="2376"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X</w:t>
            </w:r>
          </w:p>
        </w:tc>
        <w:tc>
          <w:tcPr>
            <w:tcW w:w="5137" w:type="dxa"/>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д/н</w:t>
            </w:r>
          </w:p>
        </w:tc>
      </w:tr>
      <w:tr w:rsidR="00234CDA" w:rsidRPr="00234CDA" w:rsidTr="00D37E1E">
        <w:trPr>
          <w:trHeight w:val="284"/>
        </w:trPr>
        <w:tc>
          <w:tcPr>
            <w:tcW w:w="2376"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X</w:t>
            </w:r>
          </w:p>
        </w:tc>
        <w:tc>
          <w:tcPr>
            <w:tcW w:w="5137" w:type="dxa"/>
            <w:vAlign w:val="center"/>
          </w:tcPr>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lang w:val="en-US" w:eastAsia="uk-UA"/>
              </w:rPr>
            </w:pPr>
            <w:r w:rsidRPr="00234CDA">
              <w:rPr>
                <w:rFonts w:ascii="Times New Roman" w:eastAsia="Times New Roman" w:hAnsi="Times New Roman" w:cs="Times New Roman"/>
                <w:bCs/>
                <w:color w:val="000000"/>
                <w:sz w:val="20"/>
                <w:szCs w:val="20"/>
                <w:lang w:val="en-US" w:eastAsia="uk-UA"/>
              </w:rPr>
              <w:t>д/н</w:t>
            </w:r>
          </w:p>
        </w:tc>
      </w:tr>
      <w:tr w:rsidR="00234CDA" w:rsidRPr="00234CDA" w:rsidTr="00D37E1E">
        <w:trPr>
          <w:trHeight w:val="284"/>
        </w:trPr>
        <w:tc>
          <w:tcPr>
            <w:tcW w:w="1802" w:type="dxa"/>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Комітетів не створено.</w:t>
            </w:r>
          </w:p>
        </w:tc>
        <w:tc>
          <w:tcPr>
            <w:tcW w:w="5137" w:type="dxa"/>
            <w:vAlign w:val="center"/>
          </w:tcPr>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lang w:val="en-US" w:eastAsia="uk-UA"/>
              </w:rPr>
            </w:pPr>
            <w:r w:rsidRPr="00234CDA">
              <w:rPr>
                <w:rFonts w:ascii="Times New Roman" w:eastAsia="Times New Roman" w:hAnsi="Times New Roman" w:cs="Times New Roman"/>
                <w:bCs/>
                <w:color w:val="000000"/>
                <w:sz w:val="20"/>
                <w:szCs w:val="20"/>
                <w:lang w:val="en-US" w:eastAsia="uk-UA"/>
              </w:rPr>
              <w:t>д/н</w:t>
            </w:r>
          </w:p>
        </w:tc>
      </w:tr>
    </w:tbl>
    <w:p w:rsidR="00234CDA" w:rsidRPr="00234CDA" w:rsidRDefault="00234CDA" w:rsidP="00234CDA">
      <w:pPr>
        <w:spacing w:after="0" w:line="240" w:lineRule="auto"/>
        <w:ind w:left="-142"/>
        <w:rPr>
          <w:rFonts w:ascii="Times New Roman" w:eastAsia="Times New Roman" w:hAnsi="Times New Roman" w:cs="Times New Roman"/>
          <w:b/>
          <w:sz w:val="20"/>
          <w:szCs w:val="20"/>
          <w:lang w:eastAsia="uk-UA"/>
        </w:rPr>
      </w:pPr>
    </w:p>
    <w:p w:rsidR="00234CDA" w:rsidRPr="00234CDA" w:rsidRDefault="00234CDA" w:rsidP="00234CDA">
      <w:pPr>
        <w:spacing w:after="0" w:line="240" w:lineRule="auto"/>
        <w:ind w:left="-142"/>
        <w:rPr>
          <w:rFonts w:ascii="Times New Roman" w:eastAsia="Times New Roman" w:hAnsi="Times New Roman" w:cs="Times New Roman"/>
          <w:sz w:val="24"/>
          <w:szCs w:val="24"/>
          <w:lang w:val="uk-UA" w:eastAsia="uk-UA"/>
        </w:rPr>
      </w:pPr>
      <w:r w:rsidRPr="00234CDA">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234CDA">
        <w:rPr>
          <w:rFonts w:ascii="Times New Roman" w:eastAsia="Times New Roman" w:hAnsi="Times New Roman" w:cs="Times New Roman"/>
          <w:b/>
          <w:sz w:val="20"/>
          <w:szCs w:val="20"/>
          <w:lang w:val="uk-UA" w:eastAsia="uk-UA"/>
        </w:rPr>
        <w:t>:</w:t>
      </w:r>
      <w:r w:rsidRPr="00234CDA">
        <w:rPr>
          <w:rFonts w:ascii="Times New Roman" w:eastAsia="Times New Roman" w:hAnsi="Times New Roman" w:cs="Times New Roman"/>
          <w:sz w:val="24"/>
          <w:szCs w:val="24"/>
          <w:lang w:val="uk-UA" w:eastAsia="uk-UA"/>
        </w:rPr>
        <w:t xml:space="preserve"> </w:t>
      </w:r>
    </w:p>
    <w:p w:rsidR="00234CDA" w:rsidRPr="00234CDA" w:rsidRDefault="00234CDA" w:rsidP="00234CDA">
      <w:pPr>
        <w:spacing w:after="0" w:line="240" w:lineRule="auto"/>
        <w:ind w:left="-142"/>
        <w:rPr>
          <w:rFonts w:ascii="Times New Roman" w:eastAsia="Times New Roman" w:hAnsi="Times New Roman" w:cs="Times New Roman"/>
          <w:b/>
          <w:sz w:val="20"/>
          <w:szCs w:val="20"/>
          <w:lang w:eastAsia="uk-UA"/>
        </w:rPr>
      </w:pPr>
      <w:r w:rsidRPr="00234CDA">
        <w:rPr>
          <w:rFonts w:ascii="Times New Roman" w:eastAsia="Times New Roman" w:hAnsi="Times New Roman" w:cs="Times New Roman"/>
          <w:bCs/>
          <w:sz w:val="20"/>
          <w:szCs w:val="20"/>
          <w:lang w:val="uk-UA" w:eastAsia="uk-UA"/>
        </w:rPr>
        <w:t>Комітетів не створено. Оцінка комітетів не проводилася</w:t>
      </w:r>
    </w:p>
    <w:p w:rsidR="00234CDA" w:rsidRPr="00234CDA" w:rsidRDefault="00234CDA" w:rsidP="00234CDA">
      <w:pPr>
        <w:spacing w:after="0" w:line="240" w:lineRule="auto"/>
        <w:ind w:left="-142"/>
        <w:rPr>
          <w:rFonts w:ascii="Times New Roman" w:eastAsia="Times New Roman" w:hAnsi="Times New Roman" w:cs="Times New Roman"/>
          <w:b/>
          <w:sz w:val="20"/>
          <w:szCs w:val="20"/>
          <w:lang w:eastAsia="uk-UA"/>
        </w:rPr>
      </w:pPr>
    </w:p>
    <w:p w:rsidR="00234CDA" w:rsidRPr="00234CDA" w:rsidRDefault="00234CDA" w:rsidP="00234CDA">
      <w:pPr>
        <w:spacing w:after="0" w:line="240" w:lineRule="auto"/>
        <w:ind w:left="-142"/>
        <w:rPr>
          <w:rFonts w:ascii="Times New Roman" w:eastAsia="Times New Roman" w:hAnsi="Times New Roman" w:cs="Times New Roman"/>
          <w:b/>
          <w:sz w:val="20"/>
          <w:szCs w:val="20"/>
          <w:lang w:eastAsia="uk-UA"/>
        </w:rPr>
      </w:pPr>
      <w:r w:rsidRPr="00234CDA">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sz w:val="20"/>
          <w:szCs w:val="20"/>
          <w:lang w:val="en-US" w:eastAsia="uk-UA"/>
        </w:rPr>
        <w:t>Комітетів не створено. Оцінка комітетів не проводилася</w:t>
      </w:r>
    </w:p>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234CDA" w:rsidRPr="00234CDA" w:rsidTr="00D37E1E">
        <w:tc>
          <w:tcPr>
            <w:tcW w:w="10137" w:type="dxa"/>
            <w:gridSpan w:val="2"/>
          </w:tcPr>
          <w:p w:rsidR="00234CDA" w:rsidRPr="00234CDA" w:rsidRDefault="00234CDA" w:rsidP="00234CD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34CDA">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234CDA" w:rsidRPr="00234CDA" w:rsidTr="00D37E1E">
        <w:tc>
          <w:tcPr>
            <w:tcW w:w="1668" w:type="dxa"/>
          </w:tcPr>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lang w:val="uk-UA" w:eastAsia="uk-UA"/>
              </w:rPr>
            </w:pPr>
            <w:r w:rsidRPr="00234CDA">
              <w:rPr>
                <w:rFonts w:ascii="Times New Roman" w:eastAsia="Times New Roman" w:hAnsi="Times New Roman" w:cs="Times New Roman"/>
                <w:bCs/>
                <w:sz w:val="20"/>
                <w:szCs w:val="20"/>
                <w:lang w:eastAsia="uk-UA"/>
              </w:rPr>
              <w:t>Оцінка роботи наглядової ради</w:t>
            </w:r>
          </w:p>
        </w:tc>
        <w:tc>
          <w:tcPr>
            <w:tcW w:w="8469" w:type="dxa"/>
          </w:tcPr>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lang w:val="en-US" w:eastAsia="uk-UA"/>
              </w:rPr>
            </w:pPr>
            <w:r w:rsidRPr="00234CDA">
              <w:rPr>
                <w:rFonts w:ascii="Times New Roman" w:eastAsia="Times New Roman" w:hAnsi="Times New Roman" w:cs="Times New Roman"/>
                <w:bCs/>
                <w:color w:val="000000"/>
                <w:sz w:val="20"/>
                <w:szCs w:val="20"/>
                <w:lang w:val="uk-UA" w:eastAsia="uk-UA"/>
              </w:rPr>
              <w:t>Наглядова рада не готує інформацію про свою діяльність, оскільки для приватних акціонерних товариств це не є обов'язковим.</w:t>
            </w:r>
          </w:p>
        </w:tc>
      </w:tr>
    </w:tbl>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val="uk-UA" w:eastAsia="uk-UA"/>
        </w:rPr>
      </w:pPr>
    </w:p>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val="uk-UA" w:eastAsia="uk-UA"/>
        </w:rPr>
      </w:pPr>
      <w:r w:rsidRPr="00234CDA">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234CDA" w:rsidRPr="00234CDA" w:rsidTr="00D37E1E">
        <w:trPr>
          <w:trHeight w:val="284"/>
        </w:trPr>
        <w:tc>
          <w:tcPr>
            <w:tcW w:w="6781"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sz w:val="20"/>
                <w:szCs w:val="20"/>
                <w:lang w:eastAsia="uk-UA"/>
              </w:rPr>
              <w:t>Ні</w:t>
            </w:r>
          </w:p>
        </w:tc>
      </w:tr>
      <w:tr w:rsidR="00234CDA" w:rsidRPr="00234CDA" w:rsidTr="00D37E1E">
        <w:trPr>
          <w:trHeight w:val="284"/>
        </w:trPr>
        <w:tc>
          <w:tcPr>
            <w:tcW w:w="6781"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X</w:t>
            </w:r>
          </w:p>
        </w:tc>
      </w:tr>
      <w:tr w:rsidR="00234CDA" w:rsidRPr="00234CDA" w:rsidTr="00D37E1E">
        <w:trPr>
          <w:trHeight w:val="284"/>
        </w:trPr>
        <w:tc>
          <w:tcPr>
            <w:tcW w:w="6781"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X</w:t>
            </w:r>
          </w:p>
        </w:tc>
      </w:tr>
      <w:tr w:rsidR="00234CDA" w:rsidRPr="00234CDA" w:rsidTr="00D37E1E">
        <w:trPr>
          <w:trHeight w:val="284"/>
        </w:trPr>
        <w:tc>
          <w:tcPr>
            <w:tcW w:w="6781"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X</w:t>
            </w:r>
          </w:p>
        </w:tc>
      </w:tr>
      <w:tr w:rsidR="00234CDA" w:rsidRPr="00234CDA" w:rsidTr="00D37E1E">
        <w:trPr>
          <w:trHeight w:val="284"/>
        </w:trPr>
        <w:tc>
          <w:tcPr>
            <w:tcW w:w="6781"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X</w:t>
            </w:r>
          </w:p>
        </w:tc>
      </w:tr>
      <w:tr w:rsidR="00234CDA" w:rsidRPr="00234CDA" w:rsidTr="00D37E1E">
        <w:trPr>
          <w:trHeight w:val="284"/>
        </w:trPr>
        <w:tc>
          <w:tcPr>
            <w:tcW w:w="6781"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lang w:val="uk-UA" w:eastAsia="uk-UA"/>
              </w:rPr>
            </w:pPr>
            <w:r w:rsidRPr="00234CDA">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X</w:t>
            </w:r>
          </w:p>
        </w:tc>
      </w:tr>
      <w:tr w:rsidR="00234CDA" w:rsidRPr="00234CDA" w:rsidTr="00D37E1E">
        <w:trPr>
          <w:trHeight w:val="284"/>
        </w:trPr>
        <w:tc>
          <w:tcPr>
            <w:tcW w:w="6781"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lang w:val="uk-UA" w:eastAsia="uk-UA"/>
              </w:rPr>
            </w:pPr>
            <w:r w:rsidRPr="00234CDA">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X</w:t>
            </w:r>
          </w:p>
        </w:tc>
      </w:tr>
      <w:tr w:rsidR="00234CDA" w:rsidRPr="00234CDA" w:rsidTr="00D37E1E">
        <w:trPr>
          <w:trHeight w:val="284"/>
        </w:trPr>
        <w:tc>
          <w:tcPr>
            <w:tcW w:w="1606" w:type="dxa"/>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lang w:val="en-US" w:eastAsia="uk-UA"/>
              </w:rPr>
            </w:pPr>
            <w:r w:rsidRPr="00234CDA">
              <w:rPr>
                <w:rFonts w:ascii="Times New Roman" w:eastAsia="Times New Roman" w:hAnsi="Times New Roman" w:cs="Times New Roman"/>
                <w:bCs/>
                <w:color w:val="000000"/>
                <w:sz w:val="20"/>
                <w:szCs w:val="20"/>
                <w:lang w:val="en-US" w:eastAsia="uk-UA"/>
              </w:rPr>
              <w:t>П.8.47 Статуту: Членом наглядової ради може бути лише фізична особа. Член наглядової ради не може  бути одночасно Директором та/або членом ревізійної комісії Товариства.</w:t>
            </w:r>
          </w:p>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lang w:val="en-US" w:eastAsia="uk-UA"/>
              </w:rPr>
            </w:pPr>
            <w:r w:rsidRPr="00234CDA">
              <w:rPr>
                <w:rFonts w:ascii="Times New Roman" w:eastAsia="Times New Roman" w:hAnsi="Times New Roman" w:cs="Times New Roman"/>
                <w:bCs/>
                <w:color w:val="000000"/>
                <w:sz w:val="20"/>
                <w:szCs w:val="20"/>
                <w:lang w:val="en-US" w:eastAsia="uk-UA"/>
              </w:rPr>
              <w:t xml:space="preserve">До складу наглядової ради обираються акціонери або особи, які представляють їхні інтереси (представники акціонерів), та/або незалежні директори. </w:t>
            </w:r>
          </w:p>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lang w:val="en-US" w:eastAsia="uk-UA"/>
              </w:rPr>
            </w:pPr>
            <w:r w:rsidRPr="00234CDA">
              <w:rPr>
                <w:rFonts w:ascii="Times New Roman" w:eastAsia="Times New Roman" w:hAnsi="Times New Roman" w:cs="Times New Roman"/>
                <w:bCs/>
                <w:color w:val="000000"/>
                <w:sz w:val="20"/>
                <w:szCs w:val="20"/>
                <w:lang w:val="en-US" w:eastAsia="uk-UA"/>
              </w:rPr>
              <w:t>П.4.3 Положення про наглядову раду: Особи, яким згідно із чинним законодавством України заборонено обіймати посади в органах управління господарських товариств, не можуть входити до складу наглядової ради.</w:t>
            </w:r>
          </w:p>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p>
        </w:tc>
      </w:tr>
    </w:tbl>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val="uk-UA" w:eastAsia="uk-UA"/>
        </w:rPr>
      </w:pPr>
    </w:p>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val="uk-UA" w:eastAsia="uk-UA"/>
        </w:rPr>
      </w:pPr>
      <w:r w:rsidRPr="00234CDA">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234CDA" w:rsidRPr="00234CDA" w:rsidTr="00D37E1E">
        <w:trPr>
          <w:trHeight w:val="284"/>
        </w:trPr>
        <w:tc>
          <w:tcPr>
            <w:tcW w:w="6781"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sz w:val="20"/>
                <w:szCs w:val="20"/>
                <w:lang w:eastAsia="uk-UA"/>
              </w:rPr>
              <w:t>Ні</w:t>
            </w:r>
          </w:p>
        </w:tc>
      </w:tr>
      <w:tr w:rsidR="00234CDA" w:rsidRPr="00234CDA" w:rsidTr="00D37E1E">
        <w:trPr>
          <w:trHeight w:val="284"/>
        </w:trPr>
        <w:tc>
          <w:tcPr>
            <w:tcW w:w="6781"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X</w:t>
            </w:r>
          </w:p>
        </w:tc>
      </w:tr>
      <w:tr w:rsidR="00234CDA" w:rsidRPr="00234CDA" w:rsidTr="00D37E1E">
        <w:trPr>
          <w:trHeight w:val="284"/>
        </w:trPr>
        <w:tc>
          <w:tcPr>
            <w:tcW w:w="6781"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X</w:t>
            </w:r>
          </w:p>
        </w:tc>
      </w:tr>
      <w:tr w:rsidR="00234CDA" w:rsidRPr="00234CDA" w:rsidTr="00D37E1E">
        <w:trPr>
          <w:trHeight w:val="284"/>
        </w:trPr>
        <w:tc>
          <w:tcPr>
            <w:tcW w:w="6781"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X</w:t>
            </w:r>
          </w:p>
        </w:tc>
      </w:tr>
      <w:tr w:rsidR="00234CDA" w:rsidRPr="00234CDA" w:rsidTr="00D37E1E">
        <w:trPr>
          <w:trHeight w:val="284"/>
        </w:trPr>
        <w:tc>
          <w:tcPr>
            <w:tcW w:w="6781"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 xml:space="preserve"> </w:t>
            </w:r>
          </w:p>
        </w:tc>
      </w:tr>
      <w:tr w:rsidR="00234CDA" w:rsidRPr="00234CDA" w:rsidTr="00D37E1E">
        <w:trPr>
          <w:trHeight w:val="284"/>
        </w:trPr>
        <w:tc>
          <w:tcPr>
            <w:tcW w:w="1606" w:type="dxa"/>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д/н</w:t>
            </w:r>
          </w:p>
        </w:tc>
      </w:tr>
    </w:tbl>
    <w:p w:rsidR="00234CDA" w:rsidRPr="00234CDA" w:rsidRDefault="00234CDA" w:rsidP="00234CDA">
      <w:pPr>
        <w:spacing w:after="0" w:line="240" w:lineRule="auto"/>
        <w:outlineLvl w:val="2"/>
        <w:rPr>
          <w:rFonts w:ascii="Times New Roman" w:eastAsia="Times New Roman" w:hAnsi="Times New Roman" w:cs="Times New Roman"/>
          <w:bCs/>
          <w:sz w:val="20"/>
          <w:szCs w:val="20"/>
          <w:lang w:val="en-US" w:eastAsia="uk-UA"/>
        </w:rPr>
      </w:pPr>
    </w:p>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eastAsia="uk-UA"/>
        </w:rPr>
      </w:pPr>
    </w:p>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val="uk-UA" w:eastAsia="uk-UA"/>
        </w:rPr>
      </w:pPr>
      <w:r w:rsidRPr="00234CDA">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234CDA" w:rsidRPr="00234CDA" w:rsidTr="00D37E1E">
        <w:trPr>
          <w:trHeight w:val="284"/>
        </w:trPr>
        <w:tc>
          <w:tcPr>
            <w:tcW w:w="6729"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sz w:val="20"/>
                <w:szCs w:val="20"/>
                <w:lang w:eastAsia="uk-UA"/>
              </w:rPr>
              <w:t>Ні</w:t>
            </w:r>
          </w:p>
        </w:tc>
      </w:tr>
      <w:tr w:rsidR="00234CDA" w:rsidRPr="00234CDA" w:rsidTr="00D37E1E">
        <w:trPr>
          <w:trHeight w:val="284"/>
        </w:trPr>
        <w:tc>
          <w:tcPr>
            <w:tcW w:w="6729"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X</w:t>
            </w:r>
          </w:p>
        </w:tc>
      </w:tr>
      <w:tr w:rsidR="00234CDA" w:rsidRPr="00234CDA" w:rsidTr="00D37E1E">
        <w:trPr>
          <w:trHeight w:val="284"/>
        </w:trPr>
        <w:tc>
          <w:tcPr>
            <w:tcW w:w="6729"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X</w:t>
            </w:r>
          </w:p>
        </w:tc>
      </w:tr>
      <w:tr w:rsidR="00234CDA" w:rsidRPr="00234CDA" w:rsidTr="00D37E1E">
        <w:trPr>
          <w:trHeight w:val="284"/>
        </w:trPr>
        <w:tc>
          <w:tcPr>
            <w:tcW w:w="6729"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X</w:t>
            </w:r>
          </w:p>
        </w:tc>
      </w:tr>
      <w:tr w:rsidR="00234CDA" w:rsidRPr="00234CDA" w:rsidTr="00D37E1E">
        <w:trPr>
          <w:trHeight w:val="284"/>
        </w:trPr>
        <w:tc>
          <w:tcPr>
            <w:tcW w:w="6729"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 xml:space="preserve"> </w:t>
            </w:r>
          </w:p>
        </w:tc>
      </w:tr>
      <w:tr w:rsidR="00234CDA" w:rsidRPr="00234CDA" w:rsidTr="00D37E1E">
        <w:trPr>
          <w:trHeight w:val="284"/>
        </w:trPr>
        <w:tc>
          <w:tcPr>
            <w:tcW w:w="962" w:type="dxa"/>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en-US" w:eastAsia="uk-UA"/>
              </w:rPr>
              <w:t>д/н</w:t>
            </w:r>
          </w:p>
        </w:tc>
      </w:tr>
    </w:tbl>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p>
    <w:p w:rsidR="00234CDA" w:rsidRDefault="00234CDA">
      <w:pPr>
        <w:sectPr w:rsidR="00234CDA" w:rsidSect="00234CDA">
          <w:pgSz w:w="11906" w:h="16838"/>
          <w:pgMar w:top="363" w:right="567" w:bottom="363" w:left="1417" w:header="709" w:footer="709" w:gutter="0"/>
          <w:cols w:space="708"/>
          <w:docGrid w:linePitch="360"/>
        </w:sectPr>
      </w:pPr>
    </w:p>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34CDA">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234CDA" w:rsidRPr="00234CDA" w:rsidRDefault="00234CDA" w:rsidP="00234CDA">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234CDA">
        <w:rPr>
          <w:rFonts w:ascii="Times New Roman" w:eastAsia="Times New Roman" w:hAnsi="Times New Roman" w:cs="Times New Roman"/>
          <w:b/>
          <w:color w:val="000000"/>
          <w:sz w:val="20"/>
          <w:szCs w:val="20"/>
          <w:lang w:val="en-US" w:eastAsia="ru-RU"/>
        </w:rPr>
        <w:t>Склад</w:t>
      </w:r>
      <w:r w:rsidRPr="00234CDA">
        <w:rPr>
          <w:rFonts w:ascii="Times New Roman" w:eastAsia="Times New Roman" w:hAnsi="Times New Roman" w:cs="Times New Roman"/>
          <w:b/>
          <w:color w:val="000000"/>
          <w:sz w:val="20"/>
          <w:szCs w:val="20"/>
          <w:lang w:val="uk-UA" w:eastAsia="ru-RU"/>
        </w:rPr>
        <w:t xml:space="preserve"> виконавчого органу</w:t>
      </w:r>
    </w:p>
    <w:p w:rsidR="00234CDA" w:rsidRPr="00234CDA" w:rsidRDefault="00234CDA" w:rsidP="00234CDA">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234CDA" w:rsidRPr="00234CDA" w:rsidTr="00D37E1E">
        <w:tc>
          <w:tcPr>
            <w:tcW w:w="4496"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color w:val="000000"/>
                <w:sz w:val="20"/>
                <w:szCs w:val="20"/>
                <w:lang w:val="uk-UA" w:eastAsia="uk-UA"/>
              </w:rPr>
              <w:t>Функціональні обов'язки</w:t>
            </w:r>
          </w:p>
        </w:tc>
      </w:tr>
      <w:tr w:rsidR="00234CDA" w:rsidRPr="00234CDA" w:rsidTr="00D37E1E">
        <w:tc>
          <w:tcPr>
            <w:tcW w:w="4496"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color w:val="000000"/>
                <w:sz w:val="20"/>
                <w:szCs w:val="20"/>
                <w:lang w:val="uk-UA" w:eastAsia="uk-UA"/>
              </w:rPr>
            </w:pPr>
            <w:r w:rsidRPr="00234CDA">
              <w:rPr>
                <w:rFonts w:ascii="Times New Roman" w:eastAsia="Times New Roman" w:hAnsi="Times New Roman" w:cs="Times New Roman"/>
                <w:color w:val="000000"/>
                <w:sz w:val="20"/>
                <w:szCs w:val="20"/>
                <w:lang w:val="uk-UA" w:eastAsia="uk-UA"/>
              </w:rPr>
              <w:t>Директор Коваленко Володимир Миколайович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color w:val="000000"/>
                <w:sz w:val="20"/>
                <w:szCs w:val="20"/>
                <w:lang w:val="uk-UA" w:eastAsia="uk-UA"/>
              </w:rPr>
            </w:pPr>
            <w:r w:rsidRPr="00234CDA">
              <w:rPr>
                <w:rFonts w:ascii="Times New Roman" w:eastAsia="Times New Roman" w:hAnsi="Times New Roman" w:cs="Times New Roman"/>
                <w:color w:val="000000"/>
                <w:sz w:val="20"/>
                <w:szCs w:val="20"/>
                <w:lang w:val="uk-UA" w:eastAsia="uk-UA"/>
              </w:rPr>
              <w:t>Відповідно до чинної редакції Статуту Товариства, Директор є одноосібним виконавчим органом Товариства, який здійснює управління поточною діяльністю Товариства. Директор є підзвітним загальним зборам і наглядовій раді, організовує виконання їх рішень.</w:t>
            </w:r>
          </w:p>
          <w:p w:rsidR="00234CDA" w:rsidRPr="00234CDA" w:rsidRDefault="00234CDA" w:rsidP="00234CDA">
            <w:pPr>
              <w:spacing w:after="0" w:line="240" w:lineRule="auto"/>
              <w:jc w:val="center"/>
              <w:rPr>
                <w:rFonts w:ascii="Times New Roman" w:eastAsia="Times New Roman" w:hAnsi="Times New Roman" w:cs="Times New Roman"/>
                <w:color w:val="000000"/>
                <w:sz w:val="20"/>
                <w:szCs w:val="20"/>
                <w:lang w:val="uk-UA" w:eastAsia="uk-UA"/>
              </w:rPr>
            </w:pPr>
            <w:r w:rsidRPr="00234CDA">
              <w:rPr>
                <w:rFonts w:ascii="Times New Roman" w:eastAsia="Times New Roman" w:hAnsi="Times New Roman" w:cs="Times New Roman"/>
                <w:color w:val="000000"/>
                <w:sz w:val="20"/>
                <w:szCs w:val="20"/>
                <w:lang w:val="uk-UA" w:eastAsia="uk-UA"/>
              </w:rPr>
              <w:t>До компетенції (функціональних обов'язків)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p w:rsidR="00234CDA" w:rsidRPr="00234CDA" w:rsidRDefault="00234CDA" w:rsidP="00234CDA">
            <w:pPr>
              <w:spacing w:after="0" w:line="240" w:lineRule="auto"/>
              <w:jc w:val="center"/>
              <w:rPr>
                <w:rFonts w:ascii="Times New Roman" w:eastAsia="Times New Roman" w:hAnsi="Times New Roman" w:cs="Times New Roman"/>
                <w:color w:val="000000"/>
                <w:sz w:val="20"/>
                <w:szCs w:val="20"/>
                <w:lang w:val="uk-UA" w:eastAsia="uk-UA"/>
              </w:rPr>
            </w:pPr>
            <w:r w:rsidRPr="00234CDA">
              <w:rPr>
                <w:rFonts w:ascii="Times New Roman" w:eastAsia="Times New Roman" w:hAnsi="Times New Roman" w:cs="Times New Roman"/>
                <w:color w:val="000000"/>
                <w:sz w:val="20"/>
                <w:szCs w:val="20"/>
                <w:lang w:val="uk-UA" w:eastAsia="uk-UA"/>
              </w:rPr>
              <w:t>До компетенції Директора зокрема належить:</w:t>
            </w:r>
          </w:p>
          <w:p w:rsidR="00234CDA" w:rsidRPr="00234CDA" w:rsidRDefault="00234CDA" w:rsidP="00234CDA">
            <w:pPr>
              <w:spacing w:after="0" w:line="240" w:lineRule="auto"/>
              <w:jc w:val="center"/>
              <w:rPr>
                <w:rFonts w:ascii="Times New Roman" w:eastAsia="Times New Roman" w:hAnsi="Times New Roman" w:cs="Times New Roman"/>
                <w:color w:val="000000"/>
                <w:sz w:val="20"/>
                <w:szCs w:val="20"/>
                <w:lang w:val="uk-UA" w:eastAsia="uk-UA"/>
              </w:rPr>
            </w:pPr>
            <w:r w:rsidRPr="00234CDA">
              <w:rPr>
                <w:rFonts w:ascii="Times New Roman" w:eastAsia="Times New Roman" w:hAnsi="Times New Roman" w:cs="Times New Roman"/>
                <w:color w:val="000000"/>
                <w:sz w:val="20"/>
                <w:szCs w:val="20"/>
                <w:lang w:val="uk-UA" w:eastAsia="uk-UA"/>
              </w:rPr>
              <w:t>- розробка проектів річного бюджету, бізнес-планів, програм фінансово-господарської діяльності Товариства;</w:t>
            </w:r>
          </w:p>
          <w:p w:rsidR="00234CDA" w:rsidRPr="00234CDA" w:rsidRDefault="00234CDA" w:rsidP="00234CDA">
            <w:pPr>
              <w:spacing w:after="0" w:line="240" w:lineRule="auto"/>
              <w:jc w:val="center"/>
              <w:rPr>
                <w:rFonts w:ascii="Times New Roman" w:eastAsia="Times New Roman" w:hAnsi="Times New Roman" w:cs="Times New Roman"/>
                <w:color w:val="000000"/>
                <w:sz w:val="20"/>
                <w:szCs w:val="20"/>
                <w:lang w:val="uk-UA" w:eastAsia="uk-UA"/>
              </w:rPr>
            </w:pPr>
            <w:r w:rsidRPr="00234CDA">
              <w:rPr>
                <w:rFonts w:ascii="Times New Roman" w:eastAsia="Times New Roman" w:hAnsi="Times New Roman" w:cs="Times New Roman"/>
                <w:color w:val="000000"/>
                <w:sz w:val="20"/>
                <w:szCs w:val="20"/>
                <w:lang w:val="uk-UA" w:eastAsia="uk-UA"/>
              </w:rPr>
              <w:t>- розробка та затвердження поточних фінансово-господарських планів і оперативних завдань Товариства та забезпечення їх реалізації;</w:t>
            </w:r>
          </w:p>
          <w:p w:rsidR="00234CDA" w:rsidRPr="00234CDA" w:rsidRDefault="00234CDA" w:rsidP="00234CDA">
            <w:pPr>
              <w:spacing w:after="0" w:line="240" w:lineRule="auto"/>
              <w:jc w:val="center"/>
              <w:rPr>
                <w:rFonts w:ascii="Times New Roman" w:eastAsia="Times New Roman" w:hAnsi="Times New Roman" w:cs="Times New Roman"/>
                <w:color w:val="000000"/>
                <w:sz w:val="20"/>
                <w:szCs w:val="20"/>
                <w:lang w:val="uk-UA" w:eastAsia="uk-UA"/>
              </w:rPr>
            </w:pPr>
            <w:r w:rsidRPr="00234CDA">
              <w:rPr>
                <w:rFonts w:ascii="Times New Roman" w:eastAsia="Times New Roman" w:hAnsi="Times New Roman" w:cs="Times New Roman"/>
                <w:color w:val="000000"/>
                <w:sz w:val="20"/>
                <w:szCs w:val="20"/>
                <w:lang w:val="uk-UA" w:eastAsia="uk-UA"/>
              </w:rPr>
              <w:t>- організація ведення бухгалтерського обліку та звітності Товариства. Складання та надання наглядові раді квартальних та річних звітів Товариства до їх оприлюднення та (або) подання на розгляд загальних зборів акціонерів;</w:t>
            </w:r>
          </w:p>
          <w:p w:rsidR="00234CDA" w:rsidRPr="00234CDA" w:rsidRDefault="00234CDA" w:rsidP="00234CDA">
            <w:pPr>
              <w:spacing w:after="0" w:line="240" w:lineRule="auto"/>
              <w:jc w:val="center"/>
              <w:rPr>
                <w:rFonts w:ascii="Times New Roman" w:eastAsia="Times New Roman" w:hAnsi="Times New Roman" w:cs="Times New Roman"/>
                <w:color w:val="000000"/>
                <w:sz w:val="20"/>
                <w:szCs w:val="20"/>
                <w:lang w:val="uk-UA" w:eastAsia="uk-UA"/>
              </w:rPr>
            </w:pPr>
            <w:r w:rsidRPr="00234CDA">
              <w:rPr>
                <w:rFonts w:ascii="Times New Roman" w:eastAsia="Times New Roman" w:hAnsi="Times New Roman" w:cs="Times New Roman"/>
                <w:color w:val="000000"/>
                <w:sz w:val="20"/>
                <w:szCs w:val="20"/>
                <w:lang w:val="uk-UA" w:eastAsia="uk-UA"/>
              </w:rPr>
              <w:t>-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w:t>
            </w:r>
          </w:p>
          <w:p w:rsidR="00234CDA" w:rsidRPr="00234CDA" w:rsidRDefault="00234CDA" w:rsidP="00234CDA">
            <w:pPr>
              <w:spacing w:after="0" w:line="240" w:lineRule="auto"/>
              <w:jc w:val="center"/>
              <w:rPr>
                <w:rFonts w:ascii="Times New Roman" w:eastAsia="Times New Roman" w:hAnsi="Times New Roman" w:cs="Times New Roman"/>
                <w:color w:val="000000"/>
                <w:sz w:val="20"/>
                <w:szCs w:val="20"/>
                <w:lang w:val="uk-UA" w:eastAsia="uk-UA"/>
              </w:rPr>
            </w:pPr>
            <w:r w:rsidRPr="00234CDA">
              <w:rPr>
                <w:rFonts w:ascii="Times New Roman" w:eastAsia="Times New Roman" w:hAnsi="Times New Roman" w:cs="Times New Roman"/>
                <w:color w:val="000000"/>
                <w:sz w:val="20"/>
                <w:szCs w:val="20"/>
                <w:lang w:val="uk-UA" w:eastAsia="uk-UA"/>
              </w:rPr>
              <w:t>- розпорядження майном Товариства для забезпечення його поточної діяльності з урахуванням обмежень, передбачених Статутом та чинним законодавством;</w:t>
            </w:r>
          </w:p>
          <w:p w:rsidR="00234CDA" w:rsidRPr="00234CDA" w:rsidRDefault="00234CDA" w:rsidP="00234CDA">
            <w:pPr>
              <w:spacing w:after="0" w:line="240" w:lineRule="auto"/>
              <w:jc w:val="center"/>
              <w:rPr>
                <w:rFonts w:ascii="Times New Roman" w:eastAsia="Times New Roman" w:hAnsi="Times New Roman" w:cs="Times New Roman"/>
                <w:color w:val="000000"/>
                <w:sz w:val="20"/>
                <w:szCs w:val="20"/>
                <w:lang w:val="uk-UA" w:eastAsia="uk-UA"/>
              </w:rPr>
            </w:pPr>
            <w:r w:rsidRPr="00234CDA">
              <w:rPr>
                <w:rFonts w:ascii="Times New Roman" w:eastAsia="Times New Roman" w:hAnsi="Times New Roman" w:cs="Times New Roman"/>
                <w:color w:val="000000"/>
                <w:sz w:val="20"/>
                <w:szCs w:val="20"/>
                <w:lang w:val="uk-UA" w:eastAsia="uk-UA"/>
              </w:rPr>
              <w:t>- здійснення у відношенні працівників Товариства прав та обов'язків роботодавця, що передбачені законодавством України;</w:t>
            </w:r>
          </w:p>
          <w:p w:rsidR="00234CDA" w:rsidRPr="00234CDA" w:rsidRDefault="00234CDA" w:rsidP="00234CDA">
            <w:pPr>
              <w:spacing w:after="0" w:line="240" w:lineRule="auto"/>
              <w:jc w:val="center"/>
              <w:rPr>
                <w:rFonts w:ascii="Times New Roman" w:eastAsia="Times New Roman" w:hAnsi="Times New Roman" w:cs="Times New Roman"/>
                <w:color w:val="000000"/>
                <w:sz w:val="20"/>
                <w:szCs w:val="20"/>
                <w:lang w:val="uk-UA" w:eastAsia="uk-UA"/>
              </w:rPr>
            </w:pPr>
            <w:r w:rsidRPr="00234CDA">
              <w:rPr>
                <w:rFonts w:ascii="Times New Roman" w:eastAsia="Times New Roman" w:hAnsi="Times New Roman" w:cs="Times New Roman"/>
                <w:color w:val="000000"/>
                <w:sz w:val="20"/>
                <w:szCs w:val="20"/>
                <w:lang w:val="uk-UA" w:eastAsia="uk-UA"/>
              </w:rPr>
              <w:t>- встановлення цін та тарифів на послуги та продукцію Товариства</w:t>
            </w:r>
          </w:p>
          <w:p w:rsidR="00234CDA" w:rsidRPr="00234CDA" w:rsidRDefault="00234CDA" w:rsidP="00234CDA">
            <w:pPr>
              <w:spacing w:after="0" w:line="240" w:lineRule="auto"/>
              <w:jc w:val="center"/>
              <w:rPr>
                <w:rFonts w:ascii="Times New Roman" w:eastAsia="Times New Roman" w:hAnsi="Times New Roman" w:cs="Times New Roman"/>
                <w:color w:val="000000"/>
                <w:sz w:val="20"/>
                <w:szCs w:val="20"/>
                <w:lang w:val="uk-UA" w:eastAsia="uk-UA"/>
              </w:rPr>
            </w:pPr>
            <w:r w:rsidRPr="00234CDA">
              <w:rPr>
                <w:rFonts w:ascii="Times New Roman" w:eastAsia="Times New Roman" w:hAnsi="Times New Roman" w:cs="Times New Roman"/>
                <w:color w:val="000000"/>
                <w:sz w:val="20"/>
                <w:szCs w:val="20"/>
                <w:lang w:val="uk-UA" w:eastAsia="uk-UA"/>
              </w:rPr>
              <w:t>- вирішення інших питань діяльності Товариства, що необхідні для досягнення цілей діяльності Товариства та забезпечення його нормальної роботи згідно до законодавства України та Статуту.</w:t>
            </w:r>
          </w:p>
        </w:tc>
      </w:tr>
    </w:tbl>
    <w:p w:rsidR="00234CDA" w:rsidRPr="00234CDA" w:rsidRDefault="00234CDA" w:rsidP="00234CDA">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234CDA" w:rsidRPr="00234CDA" w:rsidTr="00D37E1E">
        <w:tc>
          <w:tcPr>
            <w:tcW w:w="2943" w:type="dxa"/>
          </w:tcPr>
          <w:p w:rsidR="00234CDA" w:rsidRPr="00234CDA" w:rsidRDefault="00234CDA" w:rsidP="00234CDA">
            <w:pPr>
              <w:spacing w:after="0" w:line="240" w:lineRule="auto"/>
              <w:rPr>
                <w:rFonts w:ascii="Times New Roman" w:eastAsia="Times New Roman" w:hAnsi="Times New Roman" w:cs="Times New Roman"/>
                <w:b/>
                <w:sz w:val="20"/>
                <w:szCs w:val="20"/>
                <w:lang w:eastAsia="uk-UA"/>
              </w:rPr>
            </w:pPr>
            <w:r w:rsidRPr="00234CDA">
              <w:rPr>
                <w:rFonts w:ascii="Times New Roman" w:eastAsia="Times New Roman" w:hAnsi="Times New Roman" w:cs="Times New Roman"/>
                <w:b/>
                <w:sz w:val="20"/>
                <w:szCs w:val="20"/>
                <w:lang w:eastAsia="uk-UA"/>
              </w:rPr>
              <w:t>Чи проведені засідання виконавчого органу:</w:t>
            </w:r>
            <w:r w:rsidRPr="00234CDA">
              <w:rPr>
                <w:rFonts w:ascii="Times New Roman" w:eastAsia="Times New Roman" w:hAnsi="Times New Roman" w:cs="Times New Roman"/>
                <w:b/>
                <w:sz w:val="20"/>
                <w:szCs w:val="20"/>
                <w:lang w:eastAsia="uk-UA"/>
              </w:rPr>
              <w:br/>
              <w:t>загальний опис прийнятих на них рішень;</w:t>
            </w:r>
            <w:r w:rsidRPr="00234CDA">
              <w:rPr>
                <w:rFonts w:ascii="Times New Roman" w:eastAsia="Times New Roman" w:hAnsi="Times New Roman" w:cs="Times New Roman"/>
                <w:b/>
                <w:sz w:val="20"/>
                <w:szCs w:val="20"/>
                <w:lang w:eastAsia="uk-UA"/>
              </w:rPr>
              <w:br/>
              <w:t>інформація про результати роботи виконавчого органу;</w:t>
            </w:r>
            <w:r w:rsidRPr="00234CDA">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234CDA" w:rsidRPr="00234CDA" w:rsidRDefault="00234CDA" w:rsidP="00234CDA">
            <w:pPr>
              <w:spacing w:after="0" w:line="240" w:lineRule="auto"/>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 xml:space="preserve">Інформація про комітети та проведені засідання виконавчого органу не наводиться, оскільки виконавчий орган одноосібний. </w:t>
            </w:r>
          </w:p>
          <w:p w:rsidR="00234CDA" w:rsidRPr="00234CDA" w:rsidRDefault="00234CDA" w:rsidP="00234CDA">
            <w:pPr>
              <w:spacing w:after="0" w:line="240" w:lineRule="auto"/>
              <w:rPr>
                <w:rFonts w:ascii="Times New Roman" w:eastAsia="Times New Roman" w:hAnsi="Times New Roman" w:cs="Times New Roman"/>
                <w:sz w:val="20"/>
                <w:szCs w:val="20"/>
                <w:lang w:eastAsia="uk-UA"/>
              </w:rPr>
            </w:pPr>
          </w:p>
          <w:p w:rsidR="00234CDA" w:rsidRPr="00234CDA" w:rsidRDefault="00234CDA" w:rsidP="00234CDA">
            <w:pPr>
              <w:spacing w:after="0" w:line="240" w:lineRule="auto"/>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 xml:space="preserve">Порядок  прийняття рішення Директором проходить поетапно у такій послідовності: </w:t>
            </w:r>
          </w:p>
          <w:p w:rsidR="00234CDA" w:rsidRPr="00234CDA" w:rsidRDefault="00234CDA" w:rsidP="00234CDA">
            <w:pPr>
              <w:spacing w:after="0" w:line="240" w:lineRule="auto"/>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 xml:space="preserve">1) знайомство з проблемою або ситуацією; </w:t>
            </w:r>
          </w:p>
          <w:p w:rsidR="00234CDA" w:rsidRPr="00234CDA" w:rsidRDefault="00234CDA" w:rsidP="00234CDA">
            <w:pPr>
              <w:spacing w:after="0" w:line="240" w:lineRule="auto"/>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 xml:space="preserve">2) вивчення обставин і формування цілі; </w:t>
            </w:r>
          </w:p>
          <w:p w:rsidR="00234CDA" w:rsidRPr="00234CDA" w:rsidRDefault="00234CDA" w:rsidP="00234CDA">
            <w:pPr>
              <w:spacing w:after="0" w:line="240" w:lineRule="auto"/>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 xml:space="preserve">3) збір інформації і визначення критеріїв оцінки проекту рішення; </w:t>
            </w:r>
          </w:p>
          <w:p w:rsidR="00234CDA" w:rsidRPr="00234CDA" w:rsidRDefault="00234CDA" w:rsidP="00234CDA">
            <w:pPr>
              <w:spacing w:after="0" w:line="240" w:lineRule="auto"/>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 xml:space="preserve">4) розробка проекту рішення; </w:t>
            </w:r>
          </w:p>
          <w:p w:rsidR="00234CDA" w:rsidRPr="00234CDA" w:rsidRDefault="00234CDA" w:rsidP="00234CDA">
            <w:pPr>
              <w:spacing w:after="0" w:line="240" w:lineRule="auto"/>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 xml:space="preserve">5) оцінка варіантів рішення і вибір оптимального варіанту; </w:t>
            </w:r>
          </w:p>
          <w:p w:rsidR="00234CDA" w:rsidRPr="00234CDA" w:rsidRDefault="00234CDA" w:rsidP="00234CDA">
            <w:pPr>
              <w:spacing w:after="0" w:line="240" w:lineRule="auto"/>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 xml:space="preserve">6) правове оформлення рішення; </w:t>
            </w:r>
          </w:p>
          <w:p w:rsidR="00234CDA" w:rsidRPr="00234CDA" w:rsidRDefault="00234CDA" w:rsidP="00234CDA">
            <w:pPr>
              <w:spacing w:after="0" w:line="240" w:lineRule="auto"/>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 xml:space="preserve">7) доведення до виконавців і розробка заходів з виконання рішення; </w:t>
            </w:r>
          </w:p>
          <w:p w:rsidR="00234CDA" w:rsidRPr="00234CDA" w:rsidRDefault="00234CDA" w:rsidP="00234CDA">
            <w:pPr>
              <w:spacing w:after="0" w:line="240" w:lineRule="auto"/>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 xml:space="preserve">8) контроль за виконанням рішення; </w:t>
            </w:r>
          </w:p>
          <w:p w:rsidR="00234CDA" w:rsidRPr="00234CDA" w:rsidRDefault="00234CDA" w:rsidP="00234CDA">
            <w:pPr>
              <w:spacing w:after="0" w:line="240" w:lineRule="auto"/>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 xml:space="preserve">9) підведення підсумків виконання рішення. </w:t>
            </w:r>
          </w:p>
          <w:p w:rsidR="00234CDA" w:rsidRPr="00234CDA" w:rsidRDefault="00234CDA" w:rsidP="00234CDA">
            <w:pPr>
              <w:spacing w:after="0" w:line="240" w:lineRule="auto"/>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Рішення Директора оформлюються у вигляді наказів або розпоряджень.</w:t>
            </w:r>
          </w:p>
          <w:p w:rsidR="00234CDA" w:rsidRPr="00234CDA" w:rsidRDefault="00234CDA" w:rsidP="00234CDA">
            <w:pPr>
              <w:spacing w:after="0" w:line="240" w:lineRule="auto"/>
              <w:rPr>
                <w:rFonts w:ascii="Times New Roman" w:eastAsia="Times New Roman" w:hAnsi="Times New Roman" w:cs="Times New Roman"/>
                <w:sz w:val="20"/>
                <w:szCs w:val="20"/>
                <w:lang w:eastAsia="uk-UA"/>
              </w:rPr>
            </w:pPr>
          </w:p>
          <w:p w:rsidR="00234CDA" w:rsidRPr="00234CDA" w:rsidRDefault="00234CDA" w:rsidP="00234CDA">
            <w:pPr>
              <w:spacing w:after="0" w:line="240" w:lineRule="auto"/>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Результати роботи виконавчого органу не оцінювалися, визначення, як діяльність виконавчого органу зумовила зміни у фінансово-господарській діяльності товариства не здійснювалося. Виконавчий орган приймає в межах своєї компетенції всі необхідні рішення для забезпечення поточної діяльності Товариства рішення, що безпосередньо суттєво впливає на фінансово-господарську діяльність Товариства. Даних, які б свідчили про некомпетентність або неефективність виконавчого органу, немає.</w:t>
            </w:r>
          </w:p>
        </w:tc>
      </w:tr>
      <w:tr w:rsidR="00234CDA" w:rsidRPr="00234CDA" w:rsidTr="00D37E1E">
        <w:tc>
          <w:tcPr>
            <w:tcW w:w="2943" w:type="dxa"/>
          </w:tcPr>
          <w:p w:rsidR="00234CDA" w:rsidRPr="00234CDA" w:rsidRDefault="00234CDA" w:rsidP="00234CDA">
            <w:pPr>
              <w:spacing w:after="0" w:line="240" w:lineRule="auto"/>
              <w:rPr>
                <w:rFonts w:ascii="Times New Roman" w:eastAsia="Times New Roman" w:hAnsi="Times New Roman" w:cs="Times New Roman"/>
                <w:b/>
                <w:sz w:val="20"/>
                <w:szCs w:val="20"/>
                <w:lang w:eastAsia="uk-UA"/>
              </w:rPr>
            </w:pPr>
            <w:r w:rsidRPr="00234CDA">
              <w:rPr>
                <w:rFonts w:ascii="Times New Roman" w:eastAsia="Times New Roman" w:hAnsi="Times New Roman" w:cs="Times New Roman"/>
                <w:b/>
                <w:sz w:val="20"/>
                <w:szCs w:val="20"/>
                <w:lang w:eastAsia="uk-UA"/>
              </w:rPr>
              <w:t>Оцінка роботи виконавчого органу</w:t>
            </w:r>
          </w:p>
        </w:tc>
        <w:tc>
          <w:tcPr>
            <w:tcW w:w="7194" w:type="dxa"/>
          </w:tcPr>
          <w:p w:rsidR="00234CDA" w:rsidRPr="00234CDA" w:rsidRDefault="00234CDA" w:rsidP="00234CDA">
            <w:pPr>
              <w:spacing w:after="0" w:line="240" w:lineRule="auto"/>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Оцінка роботи виконавчого органу не здійснювалася.</w:t>
            </w:r>
          </w:p>
        </w:tc>
      </w:tr>
    </w:tbl>
    <w:p w:rsidR="00234CDA" w:rsidRPr="00234CDA" w:rsidRDefault="00234CDA" w:rsidP="00234CDA">
      <w:pPr>
        <w:spacing w:after="0" w:line="240" w:lineRule="auto"/>
        <w:rPr>
          <w:rFonts w:ascii="Times New Roman" w:eastAsia="Times New Roman" w:hAnsi="Times New Roman" w:cs="Times New Roman"/>
          <w:sz w:val="24"/>
          <w:szCs w:val="24"/>
          <w:lang w:eastAsia="uk-UA"/>
        </w:rPr>
      </w:pPr>
    </w:p>
    <w:p w:rsidR="00234CDA" w:rsidRDefault="00234CDA">
      <w:pPr>
        <w:sectPr w:rsidR="00234CDA" w:rsidSect="00234CDA">
          <w:pgSz w:w="11906" w:h="16838"/>
          <w:pgMar w:top="363" w:right="567" w:bottom="363" w:left="1417" w:header="709" w:footer="709" w:gutter="0"/>
          <w:cols w:space="708"/>
          <w:docGrid w:linePitch="360"/>
        </w:sectPr>
      </w:pPr>
    </w:p>
    <w:p w:rsidR="00234CDA" w:rsidRPr="00234CDA" w:rsidRDefault="00234CDA" w:rsidP="00234CDA">
      <w:pPr>
        <w:spacing w:after="0" w:line="240" w:lineRule="auto"/>
        <w:jc w:val="center"/>
        <w:rPr>
          <w:rFonts w:ascii="Times New Roman" w:eastAsia="Times New Roman" w:hAnsi="Times New Roman" w:cs="Times New Roman"/>
          <w:b/>
          <w:color w:val="000000"/>
          <w:sz w:val="28"/>
          <w:szCs w:val="28"/>
          <w:lang w:val="uk-UA" w:eastAsia="uk-UA"/>
        </w:rPr>
      </w:pPr>
      <w:r w:rsidRPr="00234CDA">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234CDA" w:rsidRPr="00234CDA" w:rsidRDefault="00234CDA" w:rsidP="00234CDA">
      <w:pPr>
        <w:spacing w:after="0" w:line="240" w:lineRule="auto"/>
        <w:jc w:val="center"/>
        <w:rPr>
          <w:rFonts w:ascii="Times New Roman" w:eastAsia="Times New Roman" w:hAnsi="Times New Roman" w:cs="Times New Roman"/>
          <w:b/>
          <w:sz w:val="28"/>
          <w:szCs w:val="28"/>
          <w:lang w:val="uk-UA" w:eastAsia="uk-UA"/>
        </w:rPr>
      </w:pPr>
      <w:r w:rsidRPr="00234CDA">
        <w:rPr>
          <w:rFonts w:ascii="Times New Roman" w:eastAsia="Times New Roman" w:hAnsi="Times New Roman" w:cs="Times New Roman"/>
          <w:b/>
          <w:color w:val="000000"/>
          <w:sz w:val="28"/>
          <w:szCs w:val="28"/>
          <w:lang w:val="uk-UA" w:eastAsia="uk-UA"/>
        </w:rPr>
        <w:t xml:space="preserve"> </w:t>
      </w:r>
    </w:p>
    <w:p w:rsidR="00234CDA" w:rsidRPr="00234CDA" w:rsidRDefault="00234CDA" w:rsidP="00234CDA">
      <w:pPr>
        <w:spacing w:after="0" w:line="240" w:lineRule="auto"/>
        <w:rPr>
          <w:rFonts w:ascii="Times New Roman" w:eastAsia="Times New Roman" w:hAnsi="Times New Roman" w:cs="Times New Roman"/>
          <w:sz w:val="20"/>
          <w:szCs w:val="20"/>
          <w:lang w:val="uk-UA" w:eastAsia="uk-UA"/>
        </w:rPr>
      </w:pPr>
    </w:p>
    <w:p w:rsidR="00234CDA" w:rsidRPr="00234CDA" w:rsidRDefault="00234CDA" w:rsidP="00234CDA">
      <w:pPr>
        <w:spacing w:after="0" w:line="240" w:lineRule="auto"/>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val="en-US" w:eastAsia="uk-UA"/>
        </w:rPr>
        <w:t>Відповідно до чинної редакції Статуту Товариства, НАГЛЯДОВА РАДА Товариства є колегіальним органом, що здійснює захист прав акціонерів Товариства, і в межах компетенції, визначеної Статутом та чинним законодавством України, здійснює управління акціонерним товариством, а також контролює та регулює діяльність виконавчого органу.</w:t>
      </w:r>
    </w:p>
    <w:p w:rsidR="00234CDA" w:rsidRDefault="00234CDA">
      <w:pPr>
        <w:sectPr w:rsidR="00234CDA" w:rsidSect="00234CDA">
          <w:pgSz w:w="11906" w:h="16838"/>
          <w:pgMar w:top="363" w:right="567" w:bottom="363" w:left="1417" w:header="709" w:footer="709" w:gutter="0"/>
          <w:cols w:space="708"/>
          <w:docGrid w:linePitch="360"/>
        </w:sectPr>
      </w:pPr>
    </w:p>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34CDA">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p>
    <w:p w:rsidR="00234CDA" w:rsidRPr="00234CDA" w:rsidRDefault="00234CDA" w:rsidP="00234CDA">
      <w:pPr>
        <w:spacing w:after="0" w:line="240" w:lineRule="auto"/>
        <w:outlineLvl w:val="2"/>
        <w:rPr>
          <w:rFonts w:ascii="Times New Roman" w:eastAsia="Times New Roman" w:hAnsi="Times New Roman" w:cs="Times New Roman"/>
          <w:b/>
          <w:bCs/>
          <w:sz w:val="20"/>
          <w:szCs w:val="20"/>
          <w:lang w:eastAsia="uk-UA"/>
        </w:rPr>
      </w:pPr>
      <w:r w:rsidRPr="00234CDA">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234CDA" w:rsidRPr="00234CDA" w:rsidRDefault="00234CDA" w:rsidP="00234CDA">
      <w:pPr>
        <w:spacing w:after="0" w:line="240" w:lineRule="auto"/>
        <w:outlineLvl w:val="2"/>
        <w:rPr>
          <w:rFonts w:ascii="Times New Roman" w:eastAsia="Times New Roman" w:hAnsi="Times New Roman" w:cs="Times New Roman"/>
          <w:b/>
          <w:sz w:val="20"/>
          <w:szCs w:val="20"/>
          <w:lang w:val="uk-UA" w:eastAsia="uk-UA"/>
        </w:rPr>
      </w:pPr>
    </w:p>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val="uk-UA" w:eastAsia="uk-UA"/>
        </w:rPr>
      </w:pPr>
      <w:r w:rsidRPr="00234CDA">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234CDA">
        <w:rPr>
          <w:rFonts w:ascii="Times New Roman" w:eastAsia="Times New Roman" w:hAnsi="Times New Roman" w:cs="Times New Roman"/>
          <w:sz w:val="20"/>
          <w:szCs w:val="20"/>
          <w:lang w:val="uk-UA" w:eastAsia="uk-UA"/>
        </w:rPr>
        <w:t xml:space="preserve"> </w:t>
      </w:r>
      <w:r w:rsidRPr="00234CDA">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234CDA">
        <w:rPr>
          <w:rFonts w:ascii="Times New Roman" w:eastAsia="Times New Roman" w:hAnsi="Times New Roman" w:cs="Times New Roman"/>
          <w:sz w:val="20"/>
          <w:szCs w:val="20"/>
          <w:lang w:val="uk-UA" w:eastAsia="uk-UA"/>
        </w:rPr>
        <w:t xml:space="preserve"> </w:t>
      </w:r>
      <w:r w:rsidRPr="00234CDA">
        <w:rPr>
          <w:rFonts w:ascii="Times New Roman" w:eastAsia="Times New Roman" w:hAnsi="Times New Roman" w:cs="Times New Roman"/>
          <w:b/>
          <w:bCs/>
          <w:color w:val="000000"/>
          <w:sz w:val="20"/>
          <w:szCs w:val="20"/>
          <w:lang w:val="uk-UA" w:eastAsia="uk-UA"/>
        </w:rPr>
        <w:t xml:space="preserve">  </w:t>
      </w:r>
      <w:r w:rsidRPr="00234CDA">
        <w:rPr>
          <w:rFonts w:ascii="Times New Roman" w:eastAsia="Times New Roman" w:hAnsi="Times New Roman" w:cs="Times New Roman"/>
          <w:bCs/>
          <w:color w:val="000000"/>
          <w:sz w:val="20"/>
          <w:szCs w:val="20"/>
          <w:u w:val="single"/>
          <w:lang w:val="en-US" w:eastAsia="uk-UA"/>
        </w:rPr>
        <w:t>Ні</w:t>
      </w:r>
    </w:p>
    <w:p w:rsidR="00234CDA" w:rsidRPr="00234CDA" w:rsidRDefault="00234CDA" w:rsidP="00234CDA">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234CDA">
        <w:rPr>
          <w:rFonts w:ascii="Times New Roman" w:eastAsia="Times New Roman" w:hAnsi="Times New Roman" w:cs="Times New Roman"/>
          <w:b/>
          <w:sz w:val="20"/>
          <w:szCs w:val="20"/>
          <w:lang w:eastAsia="ru-RU"/>
        </w:rPr>
        <w:t>Якщо в товаристві створено ревізійну комісію:</w:t>
      </w:r>
    </w:p>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val="uk-UA" w:eastAsia="uk-UA"/>
        </w:rPr>
      </w:pPr>
      <w:r w:rsidRPr="00234CDA">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234CDA">
        <w:rPr>
          <w:rFonts w:ascii="Times New Roman" w:eastAsia="Times New Roman" w:hAnsi="Times New Roman" w:cs="Times New Roman"/>
          <w:b/>
          <w:bCs/>
          <w:color w:val="000000"/>
          <w:sz w:val="20"/>
          <w:szCs w:val="20"/>
          <w:u w:val="single"/>
          <w:lang w:val="uk-UA" w:eastAsia="uk-UA"/>
        </w:rPr>
        <w:t xml:space="preserve"> </w:t>
      </w:r>
      <w:r w:rsidRPr="00234CDA">
        <w:rPr>
          <w:rFonts w:ascii="Times New Roman" w:eastAsia="Times New Roman" w:hAnsi="Times New Roman" w:cs="Times New Roman"/>
          <w:bCs/>
          <w:color w:val="000000"/>
          <w:sz w:val="20"/>
          <w:szCs w:val="20"/>
          <w:u w:val="single"/>
          <w:lang w:val="en-US" w:eastAsia="uk-UA"/>
        </w:rPr>
        <w:t>0</w:t>
      </w:r>
      <w:r w:rsidRPr="00234CDA">
        <w:rPr>
          <w:rFonts w:ascii="Times New Roman" w:eastAsia="Times New Roman" w:hAnsi="Times New Roman" w:cs="Times New Roman"/>
          <w:b/>
          <w:bCs/>
          <w:color w:val="000000"/>
          <w:sz w:val="20"/>
          <w:szCs w:val="20"/>
          <w:u w:val="single"/>
          <w:lang w:val="uk-UA" w:eastAsia="uk-UA"/>
        </w:rPr>
        <w:t xml:space="preserve"> </w:t>
      </w:r>
      <w:r w:rsidRPr="00234CDA">
        <w:rPr>
          <w:rFonts w:ascii="Times New Roman" w:eastAsia="Times New Roman" w:hAnsi="Times New Roman" w:cs="Times New Roman"/>
          <w:b/>
          <w:bCs/>
          <w:color w:val="000000"/>
          <w:sz w:val="20"/>
          <w:szCs w:val="20"/>
          <w:lang w:val="uk-UA" w:eastAsia="uk-UA"/>
        </w:rPr>
        <w:t xml:space="preserve"> осіб.</w:t>
      </w:r>
    </w:p>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val="uk-UA" w:eastAsia="uk-UA"/>
        </w:rPr>
      </w:pPr>
    </w:p>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eastAsia="uk-UA"/>
        </w:rPr>
      </w:pPr>
      <w:r w:rsidRPr="00234CDA">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234CDA">
        <w:rPr>
          <w:rFonts w:ascii="Times New Roman" w:eastAsia="Times New Roman" w:hAnsi="Times New Roman" w:cs="Times New Roman"/>
          <w:b/>
          <w:bCs/>
          <w:color w:val="000000"/>
          <w:sz w:val="20"/>
          <w:szCs w:val="20"/>
          <w:u w:val="single"/>
          <w:lang w:val="uk-UA" w:eastAsia="uk-UA"/>
        </w:rPr>
        <w:t xml:space="preserve"> </w:t>
      </w:r>
      <w:r w:rsidRPr="00234CDA">
        <w:rPr>
          <w:rFonts w:ascii="Times New Roman" w:eastAsia="Times New Roman" w:hAnsi="Times New Roman" w:cs="Times New Roman"/>
          <w:bCs/>
          <w:color w:val="000000"/>
          <w:sz w:val="20"/>
          <w:szCs w:val="20"/>
          <w:u w:val="single"/>
          <w:lang w:val="en-US" w:eastAsia="uk-UA"/>
        </w:rPr>
        <w:t>0</w:t>
      </w:r>
      <w:r w:rsidRPr="00234CDA">
        <w:rPr>
          <w:rFonts w:ascii="Times New Roman" w:eastAsia="Times New Roman" w:hAnsi="Times New Roman" w:cs="Times New Roman"/>
          <w:bCs/>
          <w:color w:val="000000"/>
          <w:sz w:val="20"/>
          <w:szCs w:val="20"/>
          <w:u w:val="single"/>
          <w:lang w:eastAsia="uk-UA"/>
        </w:rPr>
        <w:t xml:space="preserve"> </w:t>
      </w:r>
    </w:p>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val="uk-UA" w:eastAsia="uk-UA"/>
        </w:rPr>
      </w:pPr>
    </w:p>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eastAsia="uk-UA"/>
        </w:rPr>
      </w:pPr>
      <w:r w:rsidRPr="00234CDA">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234CDA" w:rsidRPr="00234CDA" w:rsidTr="00D37E1E">
        <w:trPr>
          <w:trHeight w:val="284"/>
        </w:trPr>
        <w:tc>
          <w:tcPr>
            <w:tcW w:w="4350" w:type="dxa"/>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Не належить до компетенції жодного органу</w:t>
            </w:r>
          </w:p>
        </w:tc>
      </w:tr>
      <w:tr w:rsidR="00234CDA" w:rsidRPr="00234CDA" w:rsidTr="00D37E1E">
        <w:trPr>
          <w:trHeight w:val="284"/>
        </w:trPr>
        <w:tc>
          <w:tcPr>
            <w:tcW w:w="4350" w:type="dxa"/>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r>
      <w:tr w:rsidR="00234CDA" w:rsidRPr="00234CDA" w:rsidTr="00D37E1E">
        <w:trPr>
          <w:trHeight w:val="284"/>
        </w:trPr>
        <w:tc>
          <w:tcPr>
            <w:tcW w:w="4350" w:type="dxa"/>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Затвердження планів</w:t>
            </w:r>
            <w:r w:rsidRPr="00234CDA">
              <w:rPr>
                <w:rFonts w:ascii="Times New Roman" w:eastAsia="Times New Roman" w:hAnsi="Times New Roman" w:cs="Times New Roman"/>
                <w:bCs/>
                <w:color w:val="000000"/>
                <w:sz w:val="20"/>
                <w:szCs w:val="20"/>
                <w:lang w:eastAsia="uk-UA"/>
              </w:rPr>
              <w:t xml:space="preserve"> </w:t>
            </w:r>
            <w:r w:rsidRPr="00234CDA">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r>
      <w:tr w:rsidR="00234CDA" w:rsidRPr="00234CDA" w:rsidTr="00D37E1E">
        <w:trPr>
          <w:trHeight w:val="284"/>
        </w:trPr>
        <w:tc>
          <w:tcPr>
            <w:tcW w:w="4350" w:type="dxa"/>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r>
      <w:tr w:rsidR="00234CDA" w:rsidRPr="00234CDA" w:rsidTr="00D37E1E">
        <w:trPr>
          <w:trHeight w:val="284"/>
        </w:trPr>
        <w:tc>
          <w:tcPr>
            <w:tcW w:w="4350" w:type="dxa"/>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r>
      <w:tr w:rsidR="00234CDA" w:rsidRPr="00234CDA" w:rsidTr="00D37E1E">
        <w:trPr>
          <w:trHeight w:val="284"/>
        </w:trPr>
        <w:tc>
          <w:tcPr>
            <w:tcW w:w="4350" w:type="dxa"/>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r>
      <w:tr w:rsidR="00234CDA" w:rsidRPr="00234CDA" w:rsidTr="00D37E1E">
        <w:trPr>
          <w:trHeight w:val="284"/>
        </w:trPr>
        <w:tc>
          <w:tcPr>
            <w:tcW w:w="4350" w:type="dxa"/>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r>
      <w:tr w:rsidR="00234CDA" w:rsidRPr="00234CDA" w:rsidTr="00D37E1E">
        <w:trPr>
          <w:trHeight w:val="284"/>
        </w:trPr>
        <w:tc>
          <w:tcPr>
            <w:tcW w:w="4350" w:type="dxa"/>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Визначення розміру</w:t>
            </w:r>
            <w:r w:rsidRPr="00234CDA">
              <w:rPr>
                <w:rFonts w:ascii="Times New Roman" w:eastAsia="Times New Roman" w:hAnsi="Times New Roman" w:cs="Times New Roman"/>
                <w:bCs/>
                <w:color w:val="000000"/>
                <w:sz w:val="20"/>
                <w:szCs w:val="20"/>
                <w:lang w:eastAsia="uk-UA"/>
              </w:rPr>
              <w:t xml:space="preserve"> </w:t>
            </w:r>
            <w:r w:rsidRPr="00234CDA">
              <w:rPr>
                <w:rFonts w:ascii="Times New Roman" w:eastAsia="Times New Roman" w:hAnsi="Times New Roman" w:cs="Times New Roman"/>
                <w:bCs/>
                <w:color w:val="000000"/>
                <w:sz w:val="20"/>
                <w:szCs w:val="20"/>
                <w:lang w:val="uk-UA" w:eastAsia="uk-UA"/>
              </w:rPr>
              <w:t>винагороди для голови та</w:t>
            </w:r>
            <w:r w:rsidRPr="00234CDA">
              <w:rPr>
                <w:rFonts w:ascii="Times New Roman" w:eastAsia="Times New Roman" w:hAnsi="Times New Roman" w:cs="Times New Roman"/>
                <w:bCs/>
                <w:color w:val="000000"/>
                <w:sz w:val="20"/>
                <w:szCs w:val="20"/>
                <w:lang w:eastAsia="uk-UA"/>
              </w:rPr>
              <w:t xml:space="preserve"> </w:t>
            </w:r>
            <w:r w:rsidRPr="00234CDA">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r>
      <w:tr w:rsidR="00234CDA" w:rsidRPr="00234CDA" w:rsidTr="00D37E1E">
        <w:trPr>
          <w:trHeight w:val="284"/>
        </w:trPr>
        <w:tc>
          <w:tcPr>
            <w:tcW w:w="4350" w:type="dxa"/>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Визначення розміру</w:t>
            </w:r>
            <w:r w:rsidRPr="00234CDA">
              <w:rPr>
                <w:rFonts w:ascii="Times New Roman" w:eastAsia="Times New Roman" w:hAnsi="Times New Roman" w:cs="Times New Roman"/>
                <w:bCs/>
                <w:color w:val="000000"/>
                <w:sz w:val="20"/>
                <w:szCs w:val="20"/>
                <w:lang w:eastAsia="uk-UA"/>
              </w:rPr>
              <w:t xml:space="preserve"> </w:t>
            </w:r>
            <w:r w:rsidRPr="00234CDA">
              <w:rPr>
                <w:rFonts w:ascii="Times New Roman" w:eastAsia="Times New Roman" w:hAnsi="Times New Roman" w:cs="Times New Roman"/>
                <w:bCs/>
                <w:color w:val="000000"/>
                <w:sz w:val="20"/>
                <w:szCs w:val="20"/>
                <w:lang w:val="uk-UA" w:eastAsia="uk-UA"/>
              </w:rPr>
              <w:t>винагороди для голови</w:t>
            </w:r>
            <w:r w:rsidRPr="00234CDA">
              <w:rPr>
                <w:rFonts w:ascii="Times New Roman" w:eastAsia="Times New Roman" w:hAnsi="Times New Roman" w:cs="Times New Roman"/>
                <w:bCs/>
                <w:color w:val="000000"/>
                <w:sz w:val="20"/>
                <w:szCs w:val="20"/>
                <w:lang w:eastAsia="uk-UA"/>
              </w:rPr>
              <w:t xml:space="preserve"> </w:t>
            </w:r>
            <w:r w:rsidRPr="00234CDA">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r>
      <w:tr w:rsidR="00234CDA" w:rsidRPr="00234CDA" w:rsidTr="00D37E1E">
        <w:trPr>
          <w:trHeight w:val="284"/>
        </w:trPr>
        <w:tc>
          <w:tcPr>
            <w:tcW w:w="4350" w:type="dxa"/>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Прийняття рішення про</w:t>
            </w:r>
            <w:r w:rsidRPr="00234CDA">
              <w:rPr>
                <w:rFonts w:ascii="Times New Roman" w:eastAsia="Times New Roman" w:hAnsi="Times New Roman" w:cs="Times New Roman"/>
                <w:bCs/>
                <w:color w:val="000000"/>
                <w:sz w:val="20"/>
                <w:szCs w:val="20"/>
                <w:lang w:eastAsia="uk-UA"/>
              </w:rPr>
              <w:t xml:space="preserve"> </w:t>
            </w:r>
            <w:r w:rsidRPr="00234CDA">
              <w:rPr>
                <w:rFonts w:ascii="Times New Roman" w:eastAsia="Times New Roman" w:hAnsi="Times New Roman" w:cs="Times New Roman"/>
                <w:bCs/>
                <w:color w:val="000000"/>
                <w:sz w:val="20"/>
                <w:szCs w:val="20"/>
                <w:lang w:val="uk-UA" w:eastAsia="uk-UA"/>
              </w:rPr>
              <w:t>притягнення до майнової</w:t>
            </w:r>
            <w:r w:rsidRPr="00234CDA">
              <w:rPr>
                <w:rFonts w:ascii="Times New Roman" w:eastAsia="Times New Roman" w:hAnsi="Times New Roman" w:cs="Times New Roman"/>
                <w:bCs/>
                <w:color w:val="000000"/>
                <w:sz w:val="20"/>
                <w:szCs w:val="20"/>
                <w:lang w:eastAsia="uk-UA"/>
              </w:rPr>
              <w:t xml:space="preserve"> </w:t>
            </w:r>
            <w:r w:rsidRPr="00234CDA">
              <w:rPr>
                <w:rFonts w:ascii="Times New Roman" w:eastAsia="Times New Roman" w:hAnsi="Times New Roman" w:cs="Times New Roman"/>
                <w:bCs/>
                <w:color w:val="000000"/>
                <w:sz w:val="20"/>
                <w:szCs w:val="20"/>
                <w:lang w:val="uk-UA" w:eastAsia="uk-UA"/>
              </w:rPr>
              <w:t>відповідальності членів</w:t>
            </w:r>
            <w:r w:rsidRPr="00234CDA">
              <w:rPr>
                <w:rFonts w:ascii="Times New Roman" w:eastAsia="Times New Roman" w:hAnsi="Times New Roman" w:cs="Times New Roman"/>
                <w:bCs/>
                <w:color w:val="000000"/>
                <w:sz w:val="20"/>
                <w:szCs w:val="20"/>
                <w:lang w:eastAsia="uk-UA"/>
              </w:rPr>
              <w:t xml:space="preserve"> </w:t>
            </w:r>
            <w:r w:rsidRPr="00234CDA">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Так</w:t>
            </w:r>
          </w:p>
        </w:tc>
      </w:tr>
      <w:tr w:rsidR="00234CDA" w:rsidRPr="00234CDA" w:rsidTr="00D37E1E">
        <w:trPr>
          <w:trHeight w:val="284"/>
        </w:trPr>
        <w:tc>
          <w:tcPr>
            <w:tcW w:w="4350" w:type="dxa"/>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Прийняття рішення про</w:t>
            </w:r>
            <w:r w:rsidRPr="00234CDA">
              <w:rPr>
                <w:rFonts w:ascii="Times New Roman" w:eastAsia="Times New Roman" w:hAnsi="Times New Roman" w:cs="Times New Roman"/>
                <w:bCs/>
                <w:color w:val="000000"/>
                <w:sz w:val="20"/>
                <w:szCs w:val="20"/>
                <w:lang w:eastAsia="uk-UA"/>
              </w:rPr>
              <w:t xml:space="preserve"> </w:t>
            </w:r>
            <w:r w:rsidRPr="00234CDA">
              <w:rPr>
                <w:rFonts w:ascii="Times New Roman" w:eastAsia="Times New Roman" w:hAnsi="Times New Roman" w:cs="Times New Roman"/>
                <w:bCs/>
                <w:color w:val="000000"/>
                <w:sz w:val="20"/>
                <w:szCs w:val="20"/>
                <w:lang w:val="uk-UA" w:eastAsia="uk-UA"/>
              </w:rPr>
              <w:t>додаткову емісію акцій</w:t>
            </w:r>
            <w:r w:rsidRPr="00234CDA">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r>
      <w:tr w:rsidR="00234CDA" w:rsidRPr="00234CDA" w:rsidTr="00D37E1E">
        <w:trPr>
          <w:trHeight w:val="284"/>
        </w:trPr>
        <w:tc>
          <w:tcPr>
            <w:tcW w:w="4350" w:type="dxa"/>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Прийняття рішення про</w:t>
            </w:r>
            <w:r w:rsidRPr="00234CDA">
              <w:rPr>
                <w:rFonts w:ascii="Times New Roman" w:eastAsia="Times New Roman" w:hAnsi="Times New Roman" w:cs="Times New Roman"/>
                <w:bCs/>
                <w:color w:val="000000"/>
                <w:sz w:val="20"/>
                <w:szCs w:val="20"/>
                <w:lang w:eastAsia="uk-UA"/>
              </w:rPr>
              <w:t xml:space="preserve"> </w:t>
            </w:r>
            <w:r w:rsidRPr="00234CDA">
              <w:rPr>
                <w:rFonts w:ascii="Times New Roman" w:eastAsia="Times New Roman" w:hAnsi="Times New Roman" w:cs="Times New Roman"/>
                <w:bCs/>
                <w:color w:val="000000"/>
                <w:sz w:val="20"/>
                <w:szCs w:val="20"/>
                <w:lang w:val="uk-UA" w:eastAsia="uk-UA"/>
              </w:rPr>
              <w:t>викуп, реалізацію та</w:t>
            </w:r>
            <w:r w:rsidRPr="00234CDA">
              <w:rPr>
                <w:rFonts w:ascii="Times New Roman" w:eastAsia="Times New Roman" w:hAnsi="Times New Roman" w:cs="Times New Roman"/>
                <w:bCs/>
                <w:color w:val="000000"/>
                <w:sz w:val="20"/>
                <w:szCs w:val="20"/>
                <w:lang w:eastAsia="uk-UA"/>
              </w:rPr>
              <w:t xml:space="preserve"> </w:t>
            </w:r>
            <w:r w:rsidRPr="00234CDA">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r>
      <w:tr w:rsidR="00234CDA" w:rsidRPr="00234CDA" w:rsidTr="00D37E1E">
        <w:trPr>
          <w:trHeight w:val="284"/>
        </w:trPr>
        <w:tc>
          <w:tcPr>
            <w:tcW w:w="4350" w:type="dxa"/>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r>
      <w:tr w:rsidR="00234CDA" w:rsidRPr="00234CDA" w:rsidTr="00D37E1E">
        <w:trPr>
          <w:trHeight w:val="284"/>
        </w:trPr>
        <w:tc>
          <w:tcPr>
            <w:tcW w:w="4350" w:type="dxa"/>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234CDA">
              <w:rPr>
                <w:rFonts w:ascii="Times New Roman" w:eastAsia="Times New Roman" w:hAnsi="Times New Roman" w:cs="Times New Roman"/>
                <w:bCs/>
                <w:color w:val="000000"/>
                <w:sz w:val="20"/>
                <w:szCs w:val="20"/>
                <w:lang w:eastAsia="uk-UA"/>
              </w:rPr>
              <w:t xml:space="preserve"> </w:t>
            </w:r>
            <w:r w:rsidRPr="00234CDA">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r>
    </w:tbl>
    <w:p w:rsidR="00234CDA" w:rsidRPr="00234CDA" w:rsidRDefault="00234CDA" w:rsidP="00234CDA">
      <w:pPr>
        <w:spacing w:after="0" w:line="240" w:lineRule="auto"/>
        <w:outlineLvl w:val="2"/>
        <w:rPr>
          <w:rFonts w:ascii="Times New Roman" w:eastAsia="Times New Roman" w:hAnsi="Times New Roman" w:cs="Times New Roman"/>
          <w:bCs/>
          <w:sz w:val="20"/>
          <w:szCs w:val="20"/>
          <w:lang w:val="en-US" w:eastAsia="uk-UA"/>
        </w:rPr>
      </w:pPr>
    </w:p>
    <w:p w:rsidR="00234CDA" w:rsidRPr="00234CDA" w:rsidRDefault="00234CDA" w:rsidP="00234CDA">
      <w:pPr>
        <w:spacing w:after="0" w:line="240" w:lineRule="auto"/>
        <w:outlineLvl w:val="2"/>
        <w:rPr>
          <w:rFonts w:ascii="Times New Roman" w:eastAsia="Times New Roman" w:hAnsi="Times New Roman" w:cs="Times New Roman"/>
          <w:bCs/>
          <w:sz w:val="20"/>
          <w:szCs w:val="20"/>
          <w:u w:val="single"/>
          <w:lang w:eastAsia="uk-UA"/>
        </w:rPr>
      </w:pPr>
      <w:r w:rsidRPr="00234CDA">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234CDA">
        <w:rPr>
          <w:rFonts w:ascii="Times New Roman" w:eastAsia="Times New Roman" w:hAnsi="Times New Roman" w:cs="Times New Roman"/>
          <w:b/>
          <w:bCs/>
          <w:color w:val="000000"/>
          <w:sz w:val="20"/>
          <w:szCs w:val="20"/>
          <w:lang w:eastAsia="uk-UA"/>
        </w:rPr>
        <w:t xml:space="preserve"> )  </w:t>
      </w:r>
      <w:r w:rsidRPr="00234CDA">
        <w:rPr>
          <w:rFonts w:ascii="Times New Roman" w:eastAsia="Times New Roman" w:hAnsi="Times New Roman" w:cs="Times New Roman"/>
          <w:b/>
          <w:bCs/>
          <w:color w:val="000000"/>
          <w:sz w:val="20"/>
          <w:szCs w:val="20"/>
          <w:u w:val="single"/>
          <w:lang w:eastAsia="uk-UA"/>
        </w:rPr>
        <w:t xml:space="preserve"> </w:t>
      </w:r>
      <w:r w:rsidRPr="00234CDA">
        <w:rPr>
          <w:rFonts w:ascii="Times New Roman" w:eastAsia="Times New Roman" w:hAnsi="Times New Roman" w:cs="Times New Roman"/>
          <w:bCs/>
          <w:sz w:val="20"/>
          <w:szCs w:val="20"/>
          <w:u w:val="single"/>
          <w:lang w:val="en-US" w:eastAsia="uk-UA"/>
        </w:rPr>
        <w:t>Так</w:t>
      </w:r>
      <w:r w:rsidRPr="00234CDA">
        <w:rPr>
          <w:rFonts w:ascii="Times New Roman" w:eastAsia="Times New Roman" w:hAnsi="Times New Roman" w:cs="Times New Roman"/>
          <w:bCs/>
          <w:sz w:val="20"/>
          <w:szCs w:val="20"/>
          <w:u w:val="single"/>
          <w:lang w:eastAsia="uk-UA"/>
        </w:rPr>
        <w:t xml:space="preserve"> </w:t>
      </w:r>
    </w:p>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eastAsia="uk-UA"/>
        </w:rPr>
      </w:pPr>
    </w:p>
    <w:p w:rsidR="00234CDA" w:rsidRPr="00234CDA" w:rsidRDefault="00234CDA" w:rsidP="00234CDA">
      <w:pPr>
        <w:spacing w:after="0" w:line="240" w:lineRule="auto"/>
        <w:outlineLvl w:val="2"/>
        <w:rPr>
          <w:rFonts w:ascii="Times New Roman" w:eastAsia="Times New Roman" w:hAnsi="Times New Roman" w:cs="Times New Roman"/>
          <w:bCs/>
          <w:sz w:val="20"/>
          <w:szCs w:val="20"/>
          <w:u w:val="single"/>
          <w:lang w:eastAsia="uk-UA"/>
        </w:rPr>
      </w:pPr>
      <w:r w:rsidRPr="00234CDA">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234CDA">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234CDA">
        <w:rPr>
          <w:rFonts w:ascii="Times New Roman" w:eastAsia="Times New Roman" w:hAnsi="Times New Roman" w:cs="Times New Roman"/>
          <w:b/>
          <w:bCs/>
          <w:color w:val="000000"/>
          <w:sz w:val="20"/>
          <w:szCs w:val="20"/>
          <w:lang w:eastAsia="uk-UA"/>
        </w:rPr>
        <w:t xml:space="preserve">  </w:t>
      </w:r>
      <w:r w:rsidRPr="00234CDA">
        <w:rPr>
          <w:rFonts w:ascii="Times New Roman" w:eastAsia="Times New Roman" w:hAnsi="Times New Roman" w:cs="Times New Roman"/>
          <w:bCs/>
          <w:sz w:val="20"/>
          <w:szCs w:val="20"/>
          <w:u w:val="single"/>
          <w:lang w:val="en-US" w:eastAsia="uk-UA"/>
        </w:rPr>
        <w:t>Ні</w:t>
      </w:r>
    </w:p>
    <w:p w:rsidR="00234CDA" w:rsidRPr="00234CDA" w:rsidRDefault="00234CDA" w:rsidP="00234CDA">
      <w:pPr>
        <w:spacing w:after="0" w:line="240" w:lineRule="auto"/>
        <w:outlineLvl w:val="2"/>
        <w:rPr>
          <w:rFonts w:ascii="Times New Roman" w:eastAsia="Times New Roman" w:hAnsi="Times New Roman" w:cs="Times New Roman"/>
          <w:bCs/>
          <w:sz w:val="20"/>
          <w:szCs w:val="20"/>
          <w:u w:val="single"/>
          <w:lang w:eastAsia="uk-UA"/>
        </w:rPr>
      </w:pPr>
    </w:p>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eastAsia="uk-UA"/>
        </w:rPr>
      </w:pPr>
      <w:r w:rsidRPr="00234CDA">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234CDA">
        <w:rPr>
          <w:rFonts w:ascii="Times New Roman" w:eastAsia="Times New Roman" w:hAnsi="Times New Roman" w:cs="Times New Roman"/>
          <w:b/>
          <w:bCs/>
          <w:color w:val="000000"/>
          <w:sz w:val="20"/>
          <w:szCs w:val="20"/>
          <w:lang w:eastAsia="uk-UA"/>
        </w:rPr>
        <w:t xml:space="preserve"> </w:t>
      </w:r>
      <w:r w:rsidRPr="00234CDA">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234CDA" w:rsidRPr="00234CDA" w:rsidTr="00D37E1E">
        <w:trPr>
          <w:trHeight w:val="284"/>
        </w:trPr>
        <w:tc>
          <w:tcPr>
            <w:tcW w:w="7107"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eastAsia="uk-UA"/>
              </w:rPr>
              <w:t>Ні</w:t>
            </w:r>
          </w:p>
        </w:tc>
      </w:tr>
      <w:tr w:rsidR="00234CDA" w:rsidRPr="00234CDA" w:rsidTr="00D37E1E">
        <w:trPr>
          <w:trHeight w:val="284"/>
        </w:trPr>
        <w:tc>
          <w:tcPr>
            <w:tcW w:w="7107"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eastAsia="uk-UA"/>
              </w:rPr>
              <w:t>X</w:t>
            </w:r>
          </w:p>
        </w:tc>
      </w:tr>
      <w:tr w:rsidR="00234CDA" w:rsidRPr="00234CDA" w:rsidTr="00D37E1E">
        <w:trPr>
          <w:trHeight w:val="284"/>
        </w:trPr>
        <w:tc>
          <w:tcPr>
            <w:tcW w:w="7107"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sz w:val="20"/>
                <w:szCs w:val="20"/>
                <w:lang w:eastAsia="uk-UA"/>
              </w:rPr>
              <w:t>X</w:t>
            </w:r>
          </w:p>
        </w:tc>
        <w:tc>
          <w:tcPr>
            <w:tcW w:w="150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sz w:val="20"/>
                <w:szCs w:val="20"/>
                <w:lang w:eastAsia="uk-UA"/>
              </w:rPr>
              <w:t xml:space="preserve"> </w:t>
            </w:r>
          </w:p>
        </w:tc>
      </w:tr>
      <w:tr w:rsidR="00234CDA" w:rsidRPr="00234CDA" w:rsidTr="00D37E1E">
        <w:trPr>
          <w:trHeight w:val="284"/>
        </w:trPr>
        <w:tc>
          <w:tcPr>
            <w:tcW w:w="7107"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sz w:val="20"/>
                <w:szCs w:val="20"/>
                <w:lang w:eastAsia="uk-UA"/>
              </w:rPr>
              <w:t>X</w:t>
            </w:r>
          </w:p>
        </w:tc>
      </w:tr>
      <w:tr w:rsidR="00234CDA" w:rsidRPr="00234CDA" w:rsidTr="00D37E1E">
        <w:trPr>
          <w:trHeight w:val="284"/>
        </w:trPr>
        <w:tc>
          <w:tcPr>
            <w:tcW w:w="7107"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
                <w:bCs/>
                <w:sz w:val="20"/>
                <w:szCs w:val="20"/>
                <w:lang w:eastAsia="uk-UA"/>
              </w:rPr>
            </w:pPr>
            <w:r w:rsidRPr="00234CDA">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
                <w:bCs/>
                <w:sz w:val="20"/>
                <w:szCs w:val="20"/>
                <w:lang w:eastAsia="uk-UA"/>
              </w:rPr>
            </w:pPr>
            <w:r w:rsidRPr="00234CDA">
              <w:rPr>
                <w:rFonts w:ascii="Times New Roman" w:eastAsia="Times New Roman" w:hAnsi="Times New Roman" w:cs="Times New Roman"/>
                <w:bCs/>
                <w:sz w:val="20"/>
                <w:szCs w:val="20"/>
                <w:lang w:eastAsia="uk-UA"/>
              </w:rPr>
              <w:t>X</w:t>
            </w:r>
          </w:p>
        </w:tc>
      </w:tr>
      <w:tr w:rsidR="00234CDA" w:rsidRPr="00234CDA" w:rsidTr="00D37E1E">
        <w:trPr>
          <w:trHeight w:val="284"/>
        </w:trPr>
        <w:tc>
          <w:tcPr>
            <w:tcW w:w="7107"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sz w:val="20"/>
                <w:szCs w:val="20"/>
                <w:lang w:eastAsia="uk-UA"/>
              </w:rPr>
              <w:t>X</w:t>
            </w:r>
          </w:p>
        </w:tc>
      </w:tr>
      <w:tr w:rsidR="00234CDA" w:rsidRPr="00234CDA" w:rsidTr="00D37E1E">
        <w:trPr>
          <w:trHeight w:val="284"/>
        </w:trPr>
        <w:tc>
          <w:tcPr>
            <w:tcW w:w="7107"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lastRenderedPageBreak/>
              <w:t xml:space="preserve">Положення про порядок розподілу прибутку               </w:t>
            </w:r>
          </w:p>
        </w:tc>
        <w:tc>
          <w:tcPr>
            <w:tcW w:w="152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sz w:val="20"/>
                <w:szCs w:val="20"/>
                <w:lang w:eastAsia="uk-UA"/>
              </w:rPr>
              <w:t>X</w:t>
            </w:r>
          </w:p>
        </w:tc>
      </w:tr>
      <w:tr w:rsidR="00234CDA" w:rsidRPr="00234CDA" w:rsidTr="00D37E1E">
        <w:trPr>
          <w:trHeight w:val="284"/>
        </w:trPr>
        <w:tc>
          <w:tcPr>
            <w:tcW w:w="1718" w:type="dxa"/>
            <w:shd w:val="clear" w:color="auto" w:fill="auto"/>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eastAsia="uk-UA"/>
              </w:rPr>
              <w:t>д/н</w:t>
            </w:r>
          </w:p>
        </w:tc>
      </w:tr>
    </w:tbl>
    <w:p w:rsidR="00234CDA" w:rsidRPr="00234CDA" w:rsidRDefault="00234CDA" w:rsidP="00234CDA">
      <w:pPr>
        <w:spacing w:after="0" w:line="240" w:lineRule="auto"/>
        <w:outlineLvl w:val="2"/>
        <w:rPr>
          <w:rFonts w:ascii="Times New Roman" w:eastAsia="Times New Roman" w:hAnsi="Times New Roman" w:cs="Times New Roman"/>
          <w:bCs/>
          <w:sz w:val="20"/>
          <w:szCs w:val="20"/>
          <w:lang w:val="en-US" w:eastAsia="uk-UA"/>
        </w:rPr>
      </w:pPr>
    </w:p>
    <w:p w:rsidR="00234CDA" w:rsidRPr="00234CDA" w:rsidRDefault="00234CDA" w:rsidP="00234CDA">
      <w:pPr>
        <w:spacing w:after="0" w:line="240" w:lineRule="auto"/>
        <w:outlineLvl w:val="2"/>
        <w:rPr>
          <w:rFonts w:ascii="Times New Roman" w:eastAsia="Times New Roman" w:hAnsi="Times New Roman" w:cs="Times New Roman"/>
          <w:bCs/>
          <w:sz w:val="20"/>
          <w:szCs w:val="20"/>
          <w:lang w:val="en-US" w:eastAsia="uk-UA"/>
        </w:rPr>
      </w:pPr>
    </w:p>
    <w:p w:rsidR="00234CDA" w:rsidRPr="00234CDA" w:rsidRDefault="00234CDA" w:rsidP="00234CDA">
      <w:pPr>
        <w:spacing w:after="0" w:line="240" w:lineRule="auto"/>
        <w:outlineLvl w:val="2"/>
        <w:rPr>
          <w:rFonts w:ascii="Times New Roman" w:eastAsia="Times New Roman" w:hAnsi="Times New Roman" w:cs="Times New Roman"/>
          <w:bCs/>
          <w:sz w:val="20"/>
          <w:szCs w:val="20"/>
          <w:lang w:val="en-US" w:eastAsia="uk-UA"/>
        </w:rPr>
      </w:pPr>
    </w:p>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val="uk-UA" w:eastAsia="uk-UA"/>
        </w:rPr>
      </w:pPr>
      <w:r w:rsidRPr="00234CDA">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234CDA" w:rsidRPr="00234CDA" w:rsidTr="00D37E1E">
        <w:trPr>
          <w:trHeight w:val="284"/>
        </w:trPr>
        <w:tc>
          <w:tcPr>
            <w:tcW w:w="2894" w:type="dxa"/>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234CDA" w:rsidRPr="00234CDA" w:rsidTr="00D37E1E">
        <w:trPr>
          <w:trHeight w:val="284"/>
        </w:trPr>
        <w:tc>
          <w:tcPr>
            <w:tcW w:w="2894" w:type="dxa"/>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Так</w:t>
            </w:r>
          </w:p>
        </w:tc>
      </w:tr>
      <w:tr w:rsidR="00234CDA" w:rsidRPr="00234CDA" w:rsidTr="00D37E1E">
        <w:trPr>
          <w:trHeight w:val="284"/>
        </w:trPr>
        <w:tc>
          <w:tcPr>
            <w:tcW w:w="2894" w:type="dxa"/>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Так</w:t>
            </w:r>
          </w:p>
        </w:tc>
      </w:tr>
      <w:tr w:rsidR="00234CDA" w:rsidRPr="00234CDA" w:rsidTr="00D37E1E">
        <w:trPr>
          <w:trHeight w:val="284"/>
        </w:trPr>
        <w:tc>
          <w:tcPr>
            <w:tcW w:w="2894" w:type="dxa"/>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Так</w:t>
            </w:r>
          </w:p>
        </w:tc>
      </w:tr>
      <w:tr w:rsidR="00234CDA" w:rsidRPr="00234CDA" w:rsidTr="00D37E1E">
        <w:trPr>
          <w:trHeight w:val="284"/>
        </w:trPr>
        <w:tc>
          <w:tcPr>
            <w:tcW w:w="2894" w:type="dxa"/>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r>
      <w:tr w:rsidR="00234CDA" w:rsidRPr="00234CDA" w:rsidTr="00D37E1E">
        <w:trPr>
          <w:trHeight w:val="284"/>
        </w:trPr>
        <w:tc>
          <w:tcPr>
            <w:tcW w:w="2894" w:type="dxa"/>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Так</w:t>
            </w:r>
          </w:p>
        </w:tc>
      </w:tr>
    </w:tbl>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p>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val="uk-UA" w:eastAsia="uk-UA"/>
        </w:rPr>
      </w:pPr>
      <w:r w:rsidRPr="00234CDA">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234CDA">
        <w:rPr>
          <w:rFonts w:ascii="Times New Roman" w:eastAsia="Times New Roman" w:hAnsi="Times New Roman" w:cs="Times New Roman"/>
          <w:bCs/>
          <w:sz w:val="20"/>
          <w:szCs w:val="20"/>
          <w:u w:val="single"/>
          <w:lang w:val="en-US" w:eastAsia="uk-UA"/>
        </w:rPr>
        <w:t>Так</w:t>
      </w:r>
    </w:p>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val="uk-UA" w:eastAsia="uk-UA"/>
        </w:rPr>
      </w:pPr>
    </w:p>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val="uk-UA" w:eastAsia="uk-UA"/>
        </w:rPr>
      </w:pPr>
      <w:r w:rsidRPr="00234CDA">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234CDA" w:rsidRPr="00234CDA" w:rsidTr="00D37E1E">
        <w:trPr>
          <w:trHeight w:val="284"/>
        </w:trPr>
        <w:tc>
          <w:tcPr>
            <w:tcW w:w="6281" w:type="dxa"/>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Ні</w:t>
            </w:r>
          </w:p>
        </w:tc>
      </w:tr>
      <w:tr w:rsidR="00234CDA" w:rsidRPr="00234CDA" w:rsidTr="00D37E1E">
        <w:trPr>
          <w:trHeight w:val="284"/>
        </w:trPr>
        <w:tc>
          <w:tcPr>
            <w:tcW w:w="6281" w:type="dxa"/>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 xml:space="preserve"> </w:t>
            </w:r>
          </w:p>
        </w:tc>
      </w:tr>
      <w:tr w:rsidR="00234CDA" w:rsidRPr="00234CDA" w:rsidTr="00D37E1E">
        <w:trPr>
          <w:trHeight w:val="284"/>
        </w:trPr>
        <w:tc>
          <w:tcPr>
            <w:tcW w:w="6281" w:type="dxa"/>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X</w:t>
            </w:r>
          </w:p>
        </w:tc>
      </w:tr>
      <w:tr w:rsidR="00234CDA" w:rsidRPr="00234CDA" w:rsidTr="00D37E1E">
        <w:trPr>
          <w:trHeight w:val="284"/>
        </w:trPr>
        <w:tc>
          <w:tcPr>
            <w:tcW w:w="6281" w:type="dxa"/>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en-US" w:eastAsia="uk-UA"/>
              </w:rPr>
              <w:t>X</w:t>
            </w:r>
          </w:p>
        </w:tc>
      </w:tr>
    </w:tbl>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p>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val="uk-UA" w:eastAsia="uk-UA"/>
        </w:rPr>
      </w:pPr>
      <w:r w:rsidRPr="00234CDA">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234CDA" w:rsidRPr="00234CDA" w:rsidTr="00D37E1E">
        <w:trPr>
          <w:trHeight w:val="284"/>
        </w:trPr>
        <w:tc>
          <w:tcPr>
            <w:tcW w:w="6309"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eastAsia="uk-UA"/>
              </w:rPr>
              <w:t>Ні</w:t>
            </w:r>
          </w:p>
        </w:tc>
      </w:tr>
      <w:tr w:rsidR="00234CDA" w:rsidRPr="00234CDA" w:rsidTr="00D37E1E">
        <w:trPr>
          <w:trHeight w:val="284"/>
        </w:trPr>
        <w:tc>
          <w:tcPr>
            <w:tcW w:w="6309"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sz w:val="20"/>
                <w:szCs w:val="20"/>
                <w:lang w:val="en-US" w:eastAsia="uk-UA"/>
              </w:rPr>
              <w:t>X</w:t>
            </w:r>
          </w:p>
        </w:tc>
      </w:tr>
      <w:tr w:rsidR="00234CDA" w:rsidRPr="00234CDA" w:rsidTr="00D37E1E">
        <w:trPr>
          <w:trHeight w:val="284"/>
        </w:trPr>
        <w:tc>
          <w:tcPr>
            <w:tcW w:w="6309"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sz w:val="20"/>
                <w:szCs w:val="20"/>
                <w:lang w:eastAsia="uk-UA"/>
              </w:rPr>
            </w:pPr>
            <w:r w:rsidRPr="00234CDA">
              <w:rPr>
                <w:rFonts w:ascii="Times New Roman" w:eastAsia="Times New Roman" w:hAnsi="Times New Roman" w:cs="Times New Roman"/>
                <w:bCs/>
                <w:sz w:val="20"/>
                <w:szCs w:val="20"/>
                <w:lang w:val="en-US" w:eastAsia="uk-UA"/>
              </w:rPr>
              <w:t xml:space="preserve"> </w:t>
            </w:r>
          </w:p>
        </w:tc>
      </w:tr>
      <w:tr w:rsidR="00234CDA" w:rsidRPr="00234CDA" w:rsidTr="00D37E1E">
        <w:trPr>
          <w:trHeight w:val="284"/>
        </w:trPr>
        <w:tc>
          <w:tcPr>
            <w:tcW w:w="1718" w:type="dxa"/>
            <w:shd w:val="clear" w:color="auto" w:fill="auto"/>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234CDA" w:rsidRPr="00234CDA" w:rsidRDefault="00234CDA" w:rsidP="00234CDA">
            <w:pPr>
              <w:spacing w:after="0" w:line="240" w:lineRule="auto"/>
              <w:outlineLvl w:val="2"/>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В 2021 році Товариству надавалися аудиторські послуги - виконання завдання з надання впевненості, що не є аудитом чи оглядом історичної фінансової інформації - щодо Звіту про корпоративне управління емітента за 2020 рік.</w:t>
            </w:r>
          </w:p>
        </w:tc>
      </w:tr>
    </w:tbl>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p>
    <w:p w:rsidR="00234CDA" w:rsidRPr="00234CDA" w:rsidRDefault="00234CDA" w:rsidP="00234CDA">
      <w:pPr>
        <w:spacing w:after="0" w:line="240" w:lineRule="auto"/>
        <w:outlineLvl w:val="2"/>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234CDA" w:rsidRPr="00234CDA" w:rsidTr="00D37E1E">
        <w:trPr>
          <w:trHeight w:val="284"/>
        </w:trPr>
        <w:tc>
          <w:tcPr>
            <w:tcW w:w="6813"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34CDA">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34CDA">
              <w:rPr>
                <w:rFonts w:ascii="Times New Roman" w:eastAsia="Times New Roman" w:hAnsi="Times New Roman" w:cs="Times New Roman"/>
                <w:bCs/>
                <w:color w:val="000000"/>
                <w:sz w:val="20"/>
                <w:szCs w:val="20"/>
                <w:lang w:val="uk-UA" w:eastAsia="uk-UA"/>
              </w:rPr>
              <w:t>Ні</w:t>
            </w:r>
          </w:p>
        </w:tc>
      </w:tr>
      <w:tr w:rsidR="00234CDA" w:rsidRPr="00234CDA" w:rsidTr="00D37E1E">
        <w:trPr>
          <w:trHeight w:val="284"/>
        </w:trPr>
        <w:tc>
          <w:tcPr>
            <w:tcW w:w="6813"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lang w:val="uk-UA" w:eastAsia="uk-UA"/>
              </w:rPr>
            </w:pPr>
            <w:r w:rsidRPr="00234CDA">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34CDA">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34CDA">
              <w:rPr>
                <w:rFonts w:ascii="Times New Roman" w:eastAsia="Times New Roman" w:hAnsi="Times New Roman" w:cs="Times New Roman"/>
                <w:bCs/>
                <w:color w:val="000000"/>
                <w:sz w:val="20"/>
                <w:szCs w:val="20"/>
                <w:lang w:eastAsia="uk-UA"/>
              </w:rPr>
              <w:t>X</w:t>
            </w:r>
          </w:p>
        </w:tc>
      </w:tr>
      <w:tr w:rsidR="00234CDA" w:rsidRPr="00234CDA" w:rsidTr="00D37E1E">
        <w:trPr>
          <w:trHeight w:val="284"/>
        </w:trPr>
        <w:tc>
          <w:tcPr>
            <w:tcW w:w="6813"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lang w:val="uk-UA" w:eastAsia="uk-UA"/>
              </w:rPr>
            </w:pPr>
            <w:r w:rsidRPr="00234CDA">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34CDA">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34CDA">
              <w:rPr>
                <w:rFonts w:ascii="Times New Roman" w:eastAsia="Times New Roman" w:hAnsi="Times New Roman" w:cs="Times New Roman"/>
                <w:bCs/>
                <w:color w:val="000000"/>
                <w:sz w:val="20"/>
                <w:szCs w:val="20"/>
                <w:lang w:eastAsia="uk-UA"/>
              </w:rPr>
              <w:t>X</w:t>
            </w:r>
          </w:p>
        </w:tc>
      </w:tr>
      <w:tr w:rsidR="00234CDA" w:rsidRPr="00234CDA" w:rsidTr="00D37E1E">
        <w:trPr>
          <w:trHeight w:val="284"/>
        </w:trPr>
        <w:tc>
          <w:tcPr>
            <w:tcW w:w="6813"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lang w:val="uk-UA" w:eastAsia="uk-UA"/>
              </w:rPr>
            </w:pPr>
            <w:r w:rsidRPr="00234CDA">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34CDA">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34CDA">
              <w:rPr>
                <w:rFonts w:ascii="Times New Roman" w:eastAsia="Times New Roman" w:hAnsi="Times New Roman" w:cs="Times New Roman"/>
                <w:bCs/>
                <w:color w:val="000000"/>
                <w:sz w:val="20"/>
                <w:szCs w:val="20"/>
                <w:lang w:eastAsia="uk-UA"/>
              </w:rPr>
              <w:t>X</w:t>
            </w:r>
          </w:p>
        </w:tc>
      </w:tr>
      <w:tr w:rsidR="00234CDA" w:rsidRPr="00234CDA" w:rsidTr="00D37E1E">
        <w:trPr>
          <w:trHeight w:val="284"/>
        </w:trPr>
        <w:tc>
          <w:tcPr>
            <w:tcW w:w="6813"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lang w:val="uk-UA" w:eastAsia="uk-UA"/>
              </w:rPr>
            </w:pPr>
            <w:r w:rsidRPr="00234CDA">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34CDA">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34CDA">
              <w:rPr>
                <w:rFonts w:ascii="Times New Roman" w:eastAsia="Times New Roman" w:hAnsi="Times New Roman" w:cs="Times New Roman"/>
                <w:bCs/>
                <w:color w:val="000000"/>
                <w:sz w:val="20"/>
                <w:szCs w:val="20"/>
                <w:lang w:eastAsia="uk-UA"/>
              </w:rPr>
              <w:t>X</w:t>
            </w:r>
          </w:p>
        </w:tc>
      </w:tr>
      <w:tr w:rsidR="00234CDA" w:rsidRPr="00234CDA" w:rsidTr="00D37E1E">
        <w:trPr>
          <w:trHeight w:val="284"/>
        </w:trPr>
        <w:tc>
          <w:tcPr>
            <w:tcW w:w="6813" w:type="dxa"/>
            <w:gridSpan w:val="2"/>
            <w:shd w:val="clear" w:color="auto" w:fill="auto"/>
            <w:vAlign w:val="center"/>
          </w:tcPr>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lang w:val="uk-UA" w:eastAsia="uk-UA"/>
              </w:rPr>
            </w:pPr>
            <w:r w:rsidRPr="00234CDA">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34CDA">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234CDA" w:rsidRPr="00234CDA" w:rsidRDefault="00234CDA" w:rsidP="00234CD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34CDA">
              <w:rPr>
                <w:rFonts w:ascii="Times New Roman" w:eastAsia="Times New Roman" w:hAnsi="Times New Roman" w:cs="Times New Roman"/>
                <w:bCs/>
                <w:color w:val="000000"/>
                <w:sz w:val="20"/>
                <w:szCs w:val="20"/>
                <w:lang w:eastAsia="uk-UA"/>
              </w:rPr>
              <w:t>X</w:t>
            </w:r>
          </w:p>
        </w:tc>
      </w:tr>
      <w:tr w:rsidR="00234CDA" w:rsidRPr="00234CDA" w:rsidTr="00D37E1E">
        <w:trPr>
          <w:trHeight w:val="284"/>
        </w:trPr>
        <w:tc>
          <w:tcPr>
            <w:tcW w:w="1662" w:type="dxa"/>
            <w:shd w:val="clear" w:color="auto" w:fill="auto"/>
          </w:tcPr>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lang w:val="uk-UA" w:eastAsia="uk-UA"/>
              </w:rPr>
            </w:pPr>
            <w:r w:rsidRPr="00234CDA">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234CDA" w:rsidRPr="00234CDA" w:rsidRDefault="00234CDA" w:rsidP="00234CDA">
            <w:pPr>
              <w:spacing w:after="0" w:line="240" w:lineRule="auto"/>
              <w:outlineLvl w:val="2"/>
              <w:rPr>
                <w:rFonts w:ascii="Times New Roman" w:eastAsia="Times New Roman" w:hAnsi="Times New Roman" w:cs="Times New Roman"/>
                <w:bCs/>
                <w:color w:val="000000"/>
                <w:sz w:val="20"/>
                <w:szCs w:val="20"/>
                <w:lang w:val="uk-UA" w:eastAsia="uk-UA"/>
              </w:rPr>
            </w:pPr>
            <w:r w:rsidRPr="00234CDA">
              <w:rPr>
                <w:rFonts w:ascii="Times New Roman" w:eastAsia="Times New Roman" w:hAnsi="Times New Roman" w:cs="Times New Roman"/>
                <w:bCs/>
                <w:color w:val="000000"/>
                <w:sz w:val="20"/>
                <w:szCs w:val="20"/>
                <w:lang w:eastAsia="uk-UA"/>
              </w:rPr>
              <w:t>Ревізійну комісію не створено. Посаду Ревізора не введено.</w:t>
            </w:r>
          </w:p>
        </w:tc>
      </w:tr>
    </w:tbl>
    <w:p w:rsidR="00234CDA" w:rsidRPr="00234CDA" w:rsidRDefault="00234CDA" w:rsidP="00234CDA">
      <w:pPr>
        <w:spacing w:after="0" w:line="240" w:lineRule="auto"/>
        <w:rPr>
          <w:rFonts w:ascii="Times New Roman" w:eastAsia="Times New Roman" w:hAnsi="Times New Roman" w:cs="Times New Roman"/>
          <w:b/>
          <w:bCs/>
          <w:color w:val="000000"/>
          <w:sz w:val="20"/>
          <w:szCs w:val="20"/>
          <w:lang w:val="uk-UA" w:eastAsia="uk-UA"/>
        </w:rPr>
      </w:pPr>
    </w:p>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bookmarkStart w:id="2" w:name="_GoBack"/>
      <w:bookmarkEnd w:id="2"/>
      <w:r w:rsidRPr="00234CDA">
        <w:rPr>
          <w:rFonts w:ascii="Times New Roman" w:eastAsia="Times New Roman" w:hAnsi="Times New Roman" w:cs="Times New Roman"/>
          <w:b/>
          <w:color w:val="000000"/>
          <w:sz w:val="28"/>
          <w:szCs w:val="28"/>
          <w:lang w:val="uk-UA" w:eastAsia="ru-RU"/>
        </w:rPr>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234CDA" w:rsidRPr="00234CDA" w:rsidTr="00D37E1E">
        <w:tc>
          <w:tcPr>
            <w:tcW w:w="540"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ind w:left="180" w:hanging="180"/>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234CDA" w:rsidRPr="00234CDA" w:rsidTr="00D37E1E">
        <w:tc>
          <w:tcPr>
            <w:tcW w:w="540"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ind w:left="180" w:hanging="180"/>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en-US" w:eastAsia="uk-UA"/>
              </w:rPr>
            </w:pPr>
            <w:r w:rsidRPr="00234CDA">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en-US" w:eastAsia="uk-UA"/>
              </w:rPr>
            </w:pPr>
            <w:r w:rsidRPr="00234CDA">
              <w:rPr>
                <w:rFonts w:ascii="Times New Roman" w:eastAsia="Times New Roman" w:hAnsi="Times New Roman" w:cs="Times New Roman"/>
                <w:b/>
                <w:bCs/>
                <w:sz w:val="20"/>
                <w:szCs w:val="20"/>
                <w:lang w:val="en-US" w:eastAsia="uk-UA"/>
              </w:rPr>
              <w:t>4</w:t>
            </w:r>
          </w:p>
        </w:tc>
      </w:tr>
      <w:tr w:rsidR="00234CDA" w:rsidRPr="00234CDA" w:rsidTr="00D37E1E">
        <w:tc>
          <w:tcPr>
            <w:tcW w:w="540"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ind w:left="180" w:hanging="180"/>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ТОВАРИСТВО З ОБМЕЖЕНОЮ ВІДПОВІДАЛЬНІСТЮ "АВМ АМПЕР"</w:t>
            </w:r>
          </w:p>
        </w:tc>
        <w:tc>
          <w:tcPr>
            <w:tcW w:w="3119" w:type="dxa"/>
            <w:tcBorders>
              <w:top w:val="single" w:sz="6" w:space="0" w:color="000000"/>
              <w:left w:val="single" w:sz="6" w:space="0" w:color="000000"/>
              <w:bottom w:val="single" w:sz="6" w:space="0" w:color="000000"/>
              <w:right w:val="single" w:sz="6" w:space="0" w:color="000000"/>
            </w:tcBorders>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30484951</w:t>
            </w:r>
          </w:p>
        </w:tc>
        <w:tc>
          <w:tcPr>
            <w:tcW w:w="1984"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88.581183</w:t>
            </w:r>
          </w:p>
        </w:tc>
      </w:tr>
    </w:tbl>
    <w:p w:rsidR="00234CDA" w:rsidRPr="00234CDA" w:rsidRDefault="00234CDA" w:rsidP="00234CDA">
      <w:pPr>
        <w:spacing w:after="0" w:line="240" w:lineRule="auto"/>
        <w:rPr>
          <w:rFonts w:ascii="Times New Roman" w:eastAsia="Times New Roman" w:hAnsi="Times New Roman" w:cs="Times New Roman"/>
          <w:sz w:val="24"/>
          <w:szCs w:val="24"/>
          <w:lang w:val="uk-UA" w:eastAsia="uk-UA"/>
        </w:rPr>
      </w:pPr>
    </w:p>
    <w:p w:rsidR="00234CDA" w:rsidRDefault="00234CDA">
      <w:pPr>
        <w:sectPr w:rsidR="00234CDA" w:rsidSect="00234CDA">
          <w:pgSz w:w="11906" w:h="16838"/>
          <w:pgMar w:top="363" w:right="567" w:bottom="363" w:left="1417" w:header="709" w:footer="709" w:gutter="0"/>
          <w:cols w:space="708"/>
          <w:docGrid w:linePitch="360"/>
        </w:sectPr>
      </w:pPr>
    </w:p>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34CDA">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234CDA" w:rsidRPr="00234CDA" w:rsidTr="00D37E1E">
        <w:tc>
          <w:tcPr>
            <w:tcW w:w="2268"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ind w:left="180" w:hanging="180"/>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234CDA">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234CDA">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234CDA">
              <w:rPr>
                <w:rFonts w:ascii="Times New Roman" w:eastAsia="Times New Roman" w:hAnsi="Times New Roman" w:cs="Times New Roman"/>
                <w:b/>
                <w:color w:val="000000"/>
                <w:sz w:val="20"/>
                <w:szCs w:val="20"/>
                <w:lang w:val="uk-UA" w:eastAsia="ru-RU"/>
              </w:rPr>
              <w:t>Дата виникнення обмеження</w:t>
            </w:r>
          </w:p>
        </w:tc>
      </w:tr>
      <w:tr w:rsidR="00234CDA" w:rsidRPr="00234CDA" w:rsidTr="00D37E1E">
        <w:tc>
          <w:tcPr>
            <w:tcW w:w="2268"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ind w:left="180" w:hanging="180"/>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en-US" w:eastAsia="uk-UA"/>
              </w:rPr>
            </w:pPr>
            <w:r w:rsidRPr="00234CDA">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en-US" w:eastAsia="uk-UA"/>
              </w:rPr>
            </w:pPr>
            <w:r w:rsidRPr="00234CDA">
              <w:rPr>
                <w:rFonts w:ascii="Times New Roman" w:eastAsia="Times New Roman" w:hAnsi="Times New Roman" w:cs="Times New Roman"/>
                <w:b/>
                <w:bCs/>
                <w:sz w:val="20"/>
                <w:szCs w:val="20"/>
                <w:lang w:val="en-US" w:eastAsia="uk-UA"/>
              </w:rPr>
              <w:t>4</w:t>
            </w:r>
          </w:p>
        </w:tc>
      </w:tr>
      <w:tr w:rsidR="00234CDA" w:rsidRPr="00234CDA" w:rsidTr="00D37E1E">
        <w:tc>
          <w:tcPr>
            <w:tcW w:w="2268"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ind w:left="180" w:hanging="180"/>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2122304</w:t>
            </w:r>
          </w:p>
        </w:tc>
        <w:tc>
          <w:tcPr>
            <w:tcW w:w="1985"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142721</w:t>
            </w:r>
          </w:p>
        </w:tc>
        <w:tc>
          <w:tcPr>
            <w:tcW w:w="4394" w:type="dxa"/>
            <w:tcBorders>
              <w:top w:val="single" w:sz="6" w:space="0" w:color="000000"/>
              <w:left w:val="single" w:sz="6" w:space="0" w:color="000000"/>
              <w:bottom w:val="single" w:sz="6" w:space="0" w:color="000000"/>
              <w:right w:val="single" w:sz="6" w:space="0" w:color="000000"/>
            </w:tcBorders>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w:t>
            </w:r>
          </w:p>
        </w:tc>
        <w:tc>
          <w:tcPr>
            <w:tcW w:w="1418"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12.10.2014</w:t>
            </w:r>
          </w:p>
        </w:tc>
      </w:tr>
      <w:tr w:rsidR="00234CDA" w:rsidRPr="00234CDA" w:rsidTr="00D37E1E">
        <w:tc>
          <w:tcPr>
            <w:tcW w:w="2268"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ind w:left="180" w:hanging="180"/>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234CDA" w:rsidRPr="00234CDA" w:rsidRDefault="00234CDA" w:rsidP="00234CDA">
            <w:pPr>
              <w:spacing w:after="0" w:line="240" w:lineRule="auto"/>
              <w:rPr>
                <w:rFonts w:ascii="Times New Roman" w:eastAsia="Times New Roman" w:hAnsi="Times New Roman" w:cs="Times New Roman"/>
                <w:b/>
                <w:bCs/>
                <w:sz w:val="20"/>
                <w:szCs w:val="20"/>
                <w:lang w:val="en-US" w:eastAsia="uk-UA"/>
              </w:rPr>
            </w:pPr>
            <w:r w:rsidRPr="00234CDA">
              <w:rPr>
                <w:rFonts w:ascii="Times New Roman" w:eastAsia="Times New Roman" w:hAnsi="Times New Roman" w:cs="Times New Roman"/>
                <w:bCs/>
                <w:sz w:val="20"/>
                <w:szCs w:val="20"/>
                <w:lang w:val="uk-UA" w:eastAsia="uk-UA"/>
              </w:rPr>
              <w:t>Відповідно до 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r>
    </w:tbl>
    <w:p w:rsidR="00234CDA" w:rsidRPr="00234CDA" w:rsidRDefault="00234CDA" w:rsidP="00234CDA">
      <w:pPr>
        <w:spacing w:after="0" w:line="240" w:lineRule="auto"/>
        <w:rPr>
          <w:rFonts w:ascii="Times New Roman" w:eastAsia="Times New Roman" w:hAnsi="Times New Roman" w:cs="Times New Roman"/>
          <w:sz w:val="24"/>
          <w:szCs w:val="24"/>
          <w:lang w:val="uk-UA" w:eastAsia="uk-UA"/>
        </w:rPr>
      </w:pPr>
    </w:p>
    <w:p w:rsidR="00234CDA" w:rsidRDefault="00234CDA">
      <w:pPr>
        <w:sectPr w:rsidR="00234CDA" w:rsidSect="00234CDA">
          <w:pgSz w:w="11906" w:h="16838"/>
          <w:pgMar w:top="363" w:right="567" w:bottom="363" w:left="1417" w:header="709" w:footer="709" w:gutter="0"/>
          <w:cols w:space="708"/>
          <w:docGrid w:linePitch="360"/>
        </w:sectPr>
      </w:pPr>
    </w:p>
    <w:p w:rsidR="00234CDA" w:rsidRPr="00234CDA" w:rsidRDefault="00234CDA" w:rsidP="00234CDA">
      <w:pPr>
        <w:spacing w:after="0" w:line="240" w:lineRule="auto"/>
        <w:jc w:val="center"/>
        <w:rPr>
          <w:rFonts w:ascii="Times New Roman" w:eastAsia="Times New Roman" w:hAnsi="Times New Roman" w:cs="Times New Roman"/>
          <w:b/>
          <w:color w:val="000000"/>
          <w:sz w:val="28"/>
          <w:szCs w:val="28"/>
          <w:lang w:val="uk-UA" w:eastAsia="uk-UA"/>
        </w:rPr>
      </w:pPr>
      <w:r w:rsidRPr="00234CDA">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234CDA" w:rsidRPr="00234CDA" w:rsidRDefault="00234CDA" w:rsidP="00234CDA">
      <w:pPr>
        <w:spacing w:after="0" w:line="240" w:lineRule="auto"/>
        <w:jc w:val="center"/>
        <w:rPr>
          <w:rFonts w:ascii="Times New Roman" w:eastAsia="Times New Roman" w:hAnsi="Times New Roman" w:cs="Times New Roman"/>
          <w:b/>
          <w:sz w:val="28"/>
          <w:szCs w:val="28"/>
          <w:lang w:val="uk-UA" w:eastAsia="uk-UA"/>
        </w:rPr>
      </w:pPr>
      <w:r w:rsidRPr="00234CDA">
        <w:rPr>
          <w:rFonts w:ascii="Times New Roman" w:eastAsia="Times New Roman" w:hAnsi="Times New Roman" w:cs="Times New Roman"/>
          <w:b/>
          <w:color w:val="000000"/>
          <w:sz w:val="28"/>
          <w:szCs w:val="28"/>
          <w:lang w:val="uk-UA" w:eastAsia="uk-UA"/>
        </w:rPr>
        <w:t xml:space="preserve"> </w:t>
      </w:r>
    </w:p>
    <w:p w:rsidR="00234CDA" w:rsidRPr="00234CDA" w:rsidRDefault="00234CDA" w:rsidP="00234CDA">
      <w:pPr>
        <w:spacing w:after="0" w:line="240" w:lineRule="auto"/>
        <w:rPr>
          <w:rFonts w:ascii="Times New Roman" w:eastAsia="Times New Roman" w:hAnsi="Times New Roman" w:cs="Times New Roman"/>
          <w:sz w:val="20"/>
          <w:szCs w:val="20"/>
          <w:lang w:val="uk-UA" w:eastAsia="uk-UA"/>
        </w:rPr>
      </w:pP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Відповідно до п.10.1 Статуту, посадові особи органів Товариства - Голова та члени наглядової ради, ревізійної комісії, Директор Товариства.</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Наглядова рада (п.8.46 Статуту) обирається у кількості 2 членів строком на 3 роки. До складу Наглядової ради входять Голова наглядової ради та  член наглядової ради. Кількісний склад наглядової ради встановлюється загальними зборами. Рішення щодо обрання голови та членів наглядової ради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Прийняття рішення про припинення повноважень голови та членів наглядової ради належить до виключної компетенції загальних зборів акціонерів (п.8.3 Статуту).</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Відповідно до п.8.57 Статуту, Загальні збори можуть прийняти рішення про дострокове припинення повноважень голови та членів наглядової ради та одночасне обрання нового складу з будь-яких підстав, в тому числі: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1) прийняття загальними зборами рішення про незадовільну оцінку діяльності наглядової ради;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2) в разі виявлення фактів перевищення повноважень, або інших порушень з боку наглядової ради, що спричинило збитки Товариству;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3) виявлення фактів бездіяльності наглядової ради, що призвело до порушень законодавства, прав акціонерів, накладання на Товариства штрафних та інших санкцій;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4) в інших випадках, визначених загальними зборами.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Рішення загальних зборів про дострокове припинення повноважень може прийматися тільки стосовно всіх членів наглядової ради.</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Без рішення загальних зборів повноваження члена наглядової ради  припиняються:</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1) за його бажанням за умови письмового повідомлення про це Товариства за два тижні;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2) в разі неможливості виконання обов'язків члена наглядової ради за станом здоров'я;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3) в разі набрання законної сили вироком чи рішення суду, яким його засуджено до покарання, що виключає можливість виконання обов'язків члена наглядової ради;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4) в разі смерті, визнання його недієздатним, обмежено дієздатним, безвісно відсутнім, померлим;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5) у разі отримання Товариством письмового повідомлення про зміну члена наглядової ради, який є представником акціонера.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У разі якщо незалежний директор протягом строку своїх повноважень перестає відповідати вимогам, визначеним законодавством, він повинен скласти свої повноваження достроково шляхом подання відповідного письмового повідомлення Товариству.</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Директор, згідно з п.8.62 Статуту, обирається наглядовою радою Товариства  простою більшістю голосів від кількісного складу терміном на 5 років.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Припинення повноважень Директора Товариства є виключною компетенцією наглядової ради (п.8.45 Статуту).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Згідно з п.8.67 Статуту, Повноваження Директора припиняються за рішенням наглядової ради з одночасним прийняттям рішення про призначення Директора або особи, яка тимчасово здійснюватиме його повноваження. Підставами для припинення повноважень можуть бути згода сторін; закінчення строку дії контракту; переведення Директора за його згодою на інше підприємство, установу, організацію, або перехід на виборну посаду; інші підстави, передбачені законодавством України, а також контрактом, укладеним з Директором.</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Відповідно до п.8.69 Статуту, Ревізійна комісія обирається загальними зборами у кількості 2 членів строком на 5 років. До складу ревізійної комісії входить голова ревізійної комісії та  член ревізійної комісії. Рішення щодо обрання голови та членів ревізійної комісії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Відповідно до п.8.3 Статуту, повноваження членів ревізійної комісії припиняються за рішенням загальних зборів акціонерів.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Відповідно до п.8.78 Статуту, Загальні збори  акціонерів  можуть прийняти рішення про дострокове  припинення повноважень членів ревізійної  комісії з будь-яких підстав, в тому числі: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 власне  бажання члена (членів) ревізійної комісії;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подання   наглядової ради про недобросовісне здійснення прав та виконання обов'язків  членом(членами) ревізійної комісії;</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 інші випадки, визначені  трудовим, цивільним  законодавством або рішенням загальних зборів.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Про  дострокове  припинення  повноважень членів  ревізійної комісії прийматися тільки  стосовно  всіх членів  ревізійної комісії.</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Відповідно до п.8.68 Статуту, За рішенням Загальних зборів ревізійна комісія може не обиратися.</w:t>
      </w:r>
    </w:p>
    <w:p w:rsidR="00234CDA" w:rsidRPr="00234CDA" w:rsidRDefault="00234CDA" w:rsidP="00234CDA">
      <w:pPr>
        <w:spacing w:after="0" w:line="240" w:lineRule="auto"/>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val="en-US" w:eastAsia="uk-UA"/>
        </w:rPr>
        <w:t>Рішення про обрання Ревізійної комісії  загальними зборами Товариства не приймалось.</w:t>
      </w:r>
    </w:p>
    <w:p w:rsidR="00234CDA" w:rsidRDefault="00234CDA">
      <w:pPr>
        <w:sectPr w:rsidR="00234CDA" w:rsidSect="00234CDA">
          <w:pgSz w:w="11906" w:h="16838"/>
          <w:pgMar w:top="363" w:right="567" w:bottom="363" w:left="1417" w:header="709" w:footer="709" w:gutter="0"/>
          <w:cols w:space="708"/>
          <w:docGrid w:linePitch="360"/>
        </w:sectPr>
      </w:pPr>
    </w:p>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234CDA">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234CDA" w:rsidRPr="00234CDA" w:rsidRDefault="00234CDA" w:rsidP="00234CDA">
      <w:pPr>
        <w:spacing w:after="0" w:line="240" w:lineRule="auto"/>
        <w:rPr>
          <w:rFonts w:ascii="Times New Roman" w:eastAsia="Times New Roman" w:hAnsi="Times New Roman" w:cs="Times New Roman"/>
          <w:sz w:val="20"/>
          <w:szCs w:val="20"/>
          <w:lang w:val="uk-UA" w:eastAsia="uk-UA"/>
        </w:rPr>
      </w:pP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НАГЛЯДОВА РАДА (п.3.1, п.7.1 Положення про наглядову раду):</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Члени наглядової ради мають право: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1) 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2) вимагати скликання засідання наглядової ради Товариства;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3) надавати у письмовій формі зауваження на рішення наглядової ради Товариства.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Голова наглядової ради: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1) організує роботу наглядової ради та здійснює контроль за реалізацією плану роботи, затвердженого наглядовою радою;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2) скликає засідання наглядової ради та головує на них, затверджує порядок денний засідань, організовує ведення протоколів засідань наглядової ради;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3) відкриває загальні збори;</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4) організовує обрання секретаря загальних зборів;</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5) 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6) підтримує постійні контакти із іншими органами та посадовими особами Товариства;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7) підписує від імені Товариства контракт з Директором Товариства, цивільні та/або трудові договори (контракти) з головою та членами ревізійної комісії Товариства.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ДИРЕКТОР (п.8.63 Статуту):</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Директор  без довіреності діє від імені Товариства згідно Статуту та чинного законодавства, в тому числі:</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вчиняє правочини від імені Товариства;</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веде від імені Товариства листування;</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має право першого підпису під фінансовими та іншими документами Товариства;</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має право видавати довіреності на здійснення певних дій від імені Товариства;</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відкриває у банківських установах розрахункові та інші рахунки Товариства;</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підписує всі правочини, що укладаються Товариством, при наявності рішення про їх укладання відповідного органу;</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видає та підписує накази та розпорядження, що є обов'язковими для виконання всіма працівниками Товариства;</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представляє інтереси Товариства у відносинах з державними й іншими органами, підприємствами, установами та організаціями.</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РЕВІЗІЙНА КОМІСІЯ (п.8.71 Статуту):</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Ревізійна комісія для реалізації своїх функцій має право:</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витребувати у Товариства документи стосовно фінансово-господарської діяльності Товариства;</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вимагати скликання засідань наглядової ради   та позачергових загальних зборів;</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вносити пропозиції до порядку денного загальних зборів;</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вимагати від працівників Товариства пояснень з питань, що віднесені до компетенції ревізійної комісії;</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здійснювати інші дії, передбачені Статутом та чинним законодавством.</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Члени ревізійної комісії мають право бути присутнім на загальних зборах та брати участь в обговоренні питань порядку денного з правом дорадчого голосу, в разі коли вони не є акціонерами.</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 xml:space="preserve">Члени ревізійної комісії мають право брати участь у засіданнях наглядової ради у випадках, передбачених Статутом та чинним законодавством. </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Рішення про обрання Ревізійної комісії  загальними зборами Товариства не приймалось.</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p>
    <w:p w:rsidR="00234CDA" w:rsidRPr="00234CDA" w:rsidRDefault="00234CDA" w:rsidP="00234CDA">
      <w:pPr>
        <w:spacing w:after="0" w:line="240" w:lineRule="auto"/>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val="en-US" w:eastAsia="uk-UA"/>
        </w:rPr>
        <w:t>Х. Інформація, передбачена Законом України "Про фінансові послуги та державне регулювання ринку фінансових послуг" не розкривається, оскільки емітент не є фінансовою установою.</w:t>
      </w:r>
    </w:p>
    <w:p w:rsidR="00234CDA" w:rsidRDefault="00234CDA">
      <w:pPr>
        <w:sectPr w:rsidR="00234CDA" w:rsidSect="00234CDA">
          <w:pgSz w:w="11906" w:h="16838"/>
          <w:pgMar w:top="363" w:right="567" w:bottom="363" w:left="1417" w:header="709" w:footer="709" w:gutter="0"/>
          <w:cols w:space="708"/>
          <w:docGrid w:linePitch="360"/>
        </w:sectPr>
      </w:pPr>
    </w:p>
    <w:p w:rsidR="00234CDA" w:rsidRPr="00234CDA" w:rsidRDefault="00234CDA" w:rsidP="00234CDA">
      <w:pPr>
        <w:spacing w:after="0" w:line="240" w:lineRule="auto"/>
        <w:jc w:val="center"/>
        <w:rPr>
          <w:rFonts w:ascii="Times New Roman" w:eastAsia="Times New Roman" w:hAnsi="Times New Roman" w:cs="Times New Roman"/>
          <w:b/>
          <w:color w:val="000000"/>
          <w:sz w:val="28"/>
          <w:szCs w:val="28"/>
          <w:lang w:val="uk-UA" w:eastAsia="uk-UA"/>
        </w:rPr>
      </w:pPr>
      <w:r w:rsidRPr="00234CDA">
        <w:rPr>
          <w:rFonts w:ascii="Times New Roman" w:eastAsia="Times New Roman" w:hAnsi="Times New Roman" w:cs="Times New Roman"/>
          <w:b/>
          <w:color w:val="000000"/>
          <w:sz w:val="28"/>
          <w:szCs w:val="28"/>
          <w:lang w:val="uk-UA" w:eastAsia="uk-UA"/>
        </w:rPr>
        <w:lastRenderedPageBreak/>
        <w:t xml:space="preserve">10) </w:t>
      </w:r>
      <w:r w:rsidRPr="00234CDA">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234CDA" w:rsidRPr="00234CDA" w:rsidRDefault="00234CDA" w:rsidP="00234CDA">
      <w:pPr>
        <w:spacing w:after="0" w:line="240" w:lineRule="auto"/>
        <w:jc w:val="center"/>
        <w:rPr>
          <w:rFonts w:ascii="Times New Roman" w:eastAsia="Times New Roman" w:hAnsi="Times New Roman" w:cs="Times New Roman"/>
          <w:b/>
          <w:sz w:val="28"/>
          <w:szCs w:val="28"/>
          <w:lang w:val="uk-UA" w:eastAsia="uk-UA"/>
        </w:rPr>
      </w:pPr>
      <w:r w:rsidRPr="00234CDA">
        <w:rPr>
          <w:rFonts w:ascii="Times New Roman" w:eastAsia="Times New Roman" w:hAnsi="Times New Roman" w:cs="Times New Roman"/>
          <w:b/>
          <w:color w:val="000000"/>
          <w:sz w:val="28"/>
          <w:szCs w:val="28"/>
          <w:lang w:val="uk-UA" w:eastAsia="uk-UA"/>
        </w:rPr>
        <w:t xml:space="preserve"> </w:t>
      </w:r>
    </w:p>
    <w:p w:rsidR="00234CDA" w:rsidRPr="00234CDA" w:rsidRDefault="00234CDA" w:rsidP="00234CDA">
      <w:pPr>
        <w:spacing w:after="0" w:line="240" w:lineRule="auto"/>
        <w:rPr>
          <w:rFonts w:ascii="Times New Roman" w:eastAsia="Times New Roman" w:hAnsi="Times New Roman" w:cs="Times New Roman"/>
          <w:sz w:val="20"/>
          <w:szCs w:val="20"/>
          <w:lang w:val="uk-UA" w:eastAsia="uk-UA"/>
        </w:rPr>
      </w:pPr>
    </w:p>
    <w:p w:rsidR="00234CDA" w:rsidRPr="00234CDA" w:rsidRDefault="00234CDA" w:rsidP="00234CDA">
      <w:pPr>
        <w:spacing w:after="0" w:line="240" w:lineRule="auto"/>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val="en-US" w:eastAsia="uk-UA"/>
        </w:rPr>
        <w:t>Товариство є приватним акціонерним товариством, яке не є підприємством, що становить суспільний інтерес, тому суб'єкт аудиторської діяльності для перевірки Звіту про корпоративне управління не залучався. Відповідно річний звіт не  містить думку аудитора (аудиторської фірми) стосовно Звіту про корпоративне управління такого товариства.</w:t>
      </w:r>
    </w:p>
    <w:p w:rsidR="00234CDA" w:rsidRDefault="00234CDA">
      <w:pPr>
        <w:sectPr w:rsidR="00234CDA" w:rsidSect="00234CDA">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234CDA" w:rsidRPr="00234CDA" w:rsidTr="00D37E1E">
        <w:trPr>
          <w:trHeight w:val="463"/>
        </w:trPr>
        <w:tc>
          <w:tcPr>
            <w:tcW w:w="15480"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Cambria" w:eastAsia="Cambria" w:hAnsi="Cambria" w:cs="Cambria"/>
                <w:b/>
                <w:bCs/>
                <w:sz w:val="24"/>
                <w:szCs w:val="24"/>
                <w:lang w:eastAsia="uk-UA"/>
              </w:rPr>
            </w:pPr>
            <w:r w:rsidRPr="00234CDA">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234CDA" w:rsidRPr="00234CDA" w:rsidRDefault="00234CDA" w:rsidP="00234CDA">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234CDA" w:rsidRPr="00234CDA" w:rsidTr="00D37E1E">
        <w:tc>
          <w:tcPr>
            <w:tcW w:w="3588" w:type="dxa"/>
            <w:vMerge w:val="restart"/>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Cambria" w:hAnsi="Times New Roman" w:cs="Times New Roman"/>
                <w:b/>
                <w:bCs/>
                <w:sz w:val="20"/>
                <w:szCs w:val="20"/>
                <w:lang w:val="uk-UA" w:eastAsia="uk-UA"/>
              </w:rPr>
            </w:pPr>
            <w:r w:rsidRPr="00234CDA">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Cambria" w:hAnsi="Times New Roman" w:cs="Times New Roman"/>
                <w:b/>
                <w:bCs/>
                <w:sz w:val="20"/>
                <w:szCs w:val="20"/>
                <w:lang w:val="uk-UA" w:eastAsia="uk-UA"/>
              </w:rPr>
            </w:pPr>
            <w:r w:rsidRPr="00234CDA">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Cambria" w:hAnsi="Times New Roman" w:cs="Times New Roman"/>
                <w:b/>
                <w:bCs/>
                <w:sz w:val="20"/>
                <w:szCs w:val="20"/>
                <w:lang w:val="uk-UA" w:eastAsia="uk-UA"/>
              </w:rPr>
            </w:pPr>
            <w:r w:rsidRPr="00234CDA">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Cambria" w:hAnsi="Times New Roman" w:cs="Times New Roman"/>
                <w:b/>
                <w:bCs/>
                <w:sz w:val="20"/>
                <w:szCs w:val="20"/>
                <w:lang w:val="uk-UA" w:eastAsia="uk-UA"/>
              </w:rPr>
            </w:pPr>
            <w:r w:rsidRPr="00234CDA">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234CDA" w:rsidRPr="00234CDA" w:rsidRDefault="00234CDA" w:rsidP="00234CDA">
            <w:pPr>
              <w:spacing w:after="0" w:line="240" w:lineRule="auto"/>
              <w:jc w:val="center"/>
              <w:rPr>
                <w:rFonts w:ascii="Times New Roman" w:eastAsia="Cambria" w:hAnsi="Times New Roman" w:cs="Times New Roman"/>
                <w:b/>
                <w:bCs/>
                <w:sz w:val="20"/>
                <w:szCs w:val="20"/>
                <w:lang w:val="uk-UA" w:eastAsia="uk-UA"/>
              </w:rPr>
            </w:pPr>
            <w:r w:rsidRPr="00234CDA">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Cambria" w:hAnsi="Times New Roman" w:cs="Times New Roman"/>
                <w:b/>
                <w:bCs/>
                <w:sz w:val="20"/>
                <w:szCs w:val="20"/>
                <w:lang w:val="uk-UA" w:eastAsia="uk-UA"/>
              </w:rPr>
            </w:pPr>
            <w:r w:rsidRPr="00234CDA">
              <w:rPr>
                <w:rFonts w:ascii="Times New Roman" w:eastAsia="Cambria" w:hAnsi="Times New Roman" w:cs="Times New Roman"/>
                <w:b/>
                <w:bCs/>
                <w:sz w:val="20"/>
                <w:szCs w:val="20"/>
                <w:lang w:val="uk-UA" w:eastAsia="uk-UA"/>
              </w:rPr>
              <w:t>Кількість за видами акцій</w:t>
            </w:r>
          </w:p>
        </w:tc>
      </w:tr>
      <w:tr w:rsidR="00234CDA" w:rsidRPr="00234CDA" w:rsidTr="00D37E1E">
        <w:tc>
          <w:tcPr>
            <w:tcW w:w="3588" w:type="dxa"/>
            <w:vMerge/>
            <w:vAlign w:val="center"/>
          </w:tcPr>
          <w:p w:rsidR="00234CDA" w:rsidRPr="00234CDA" w:rsidRDefault="00234CDA" w:rsidP="00234CDA">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234CDA" w:rsidRPr="00234CDA" w:rsidRDefault="00234CDA" w:rsidP="00234CDA">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234CDA" w:rsidRPr="00234CDA" w:rsidRDefault="00234CDA" w:rsidP="00234CDA">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234CDA" w:rsidRPr="00234CDA" w:rsidRDefault="00234CDA" w:rsidP="00234CDA">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234CDA" w:rsidRPr="00234CDA" w:rsidRDefault="00234CDA" w:rsidP="00234CDA">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Cambria" w:hAnsi="Times New Roman" w:cs="Times New Roman"/>
                <w:b/>
                <w:bCs/>
                <w:sz w:val="20"/>
                <w:szCs w:val="20"/>
                <w:lang w:val="uk-UA" w:eastAsia="uk-UA"/>
              </w:rPr>
            </w:pPr>
            <w:r w:rsidRPr="00234CDA">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234CDA" w:rsidRPr="00234CDA" w:rsidRDefault="00234CDA" w:rsidP="00234CDA">
            <w:pPr>
              <w:spacing w:after="0" w:line="240" w:lineRule="auto"/>
              <w:ind w:left="-243"/>
              <w:jc w:val="center"/>
              <w:rPr>
                <w:rFonts w:ascii="Times New Roman" w:eastAsia="Cambria" w:hAnsi="Times New Roman" w:cs="Times New Roman"/>
                <w:b/>
                <w:bCs/>
                <w:sz w:val="20"/>
                <w:szCs w:val="20"/>
                <w:lang w:val="en-US" w:eastAsia="uk-UA"/>
              </w:rPr>
            </w:pPr>
            <w:r w:rsidRPr="00234CDA">
              <w:rPr>
                <w:rFonts w:ascii="Times New Roman" w:eastAsia="Cambria" w:hAnsi="Times New Roman" w:cs="Times New Roman"/>
                <w:b/>
                <w:bCs/>
                <w:sz w:val="20"/>
                <w:szCs w:val="20"/>
                <w:lang w:val="en-US" w:eastAsia="uk-UA"/>
              </w:rPr>
              <w:t xml:space="preserve">  </w:t>
            </w:r>
            <w:r w:rsidRPr="00234CDA">
              <w:rPr>
                <w:rFonts w:ascii="Times New Roman" w:eastAsia="Cambria" w:hAnsi="Times New Roman" w:cs="Times New Roman"/>
                <w:b/>
                <w:bCs/>
                <w:sz w:val="20"/>
                <w:szCs w:val="20"/>
                <w:lang w:val="uk-UA" w:eastAsia="uk-UA"/>
              </w:rPr>
              <w:t>привілейовані</w:t>
            </w:r>
          </w:p>
          <w:p w:rsidR="00234CDA" w:rsidRPr="00234CDA" w:rsidRDefault="00234CDA" w:rsidP="00234CDA">
            <w:pPr>
              <w:spacing w:after="0" w:line="240" w:lineRule="auto"/>
              <w:jc w:val="center"/>
              <w:rPr>
                <w:rFonts w:ascii="Times New Roman" w:eastAsia="Cambria" w:hAnsi="Times New Roman" w:cs="Times New Roman"/>
                <w:b/>
                <w:bCs/>
                <w:sz w:val="20"/>
                <w:szCs w:val="20"/>
                <w:lang w:val="uk-UA" w:eastAsia="uk-UA"/>
              </w:rPr>
            </w:pPr>
            <w:r w:rsidRPr="00234CDA">
              <w:rPr>
                <w:rFonts w:ascii="Times New Roman" w:eastAsia="Cambria" w:hAnsi="Times New Roman" w:cs="Times New Roman"/>
                <w:b/>
                <w:bCs/>
                <w:sz w:val="20"/>
                <w:szCs w:val="20"/>
                <w:lang w:val="uk-UA" w:eastAsia="uk-UA"/>
              </w:rPr>
              <w:t>іменні</w:t>
            </w:r>
          </w:p>
        </w:tc>
      </w:tr>
      <w:tr w:rsidR="00234CDA" w:rsidRPr="00234CDA" w:rsidTr="00D37E1E">
        <w:tc>
          <w:tcPr>
            <w:tcW w:w="3588" w:type="dxa"/>
            <w:vAlign w:val="center"/>
          </w:tcPr>
          <w:p w:rsidR="00234CDA" w:rsidRPr="00234CDA" w:rsidRDefault="00234CDA" w:rsidP="00234CDA">
            <w:pPr>
              <w:spacing w:after="0" w:line="240" w:lineRule="auto"/>
              <w:jc w:val="center"/>
              <w:rPr>
                <w:rFonts w:ascii="Times New Roman" w:eastAsia="Cambria" w:hAnsi="Times New Roman" w:cs="Times New Roman"/>
                <w:bCs/>
                <w:sz w:val="20"/>
                <w:szCs w:val="20"/>
                <w:lang w:val="uk-UA" w:eastAsia="uk-UA"/>
              </w:rPr>
            </w:pPr>
            <w:r w:rsidRPr="00234CDA">
              <w:rPr>
                <w:rFonts w:ascii="Times New Roman" w:eastAsia="Cambria" w:hAnsi="Times New Roman" w:cs="Times New Roman"/>
                <w:bCs/>
                <w:sz w:val="20"/>
                <w:szCs w:val="20"/>
                <w:lang w:val="uk-UA" w:eastAsia="uk-UA"/>
              </w:rPr>
              <w:t>ТОВАРИСТВО З ОБМЕЖЕНОЮ ВIДПОВIДАЛЬНIСТЮ "АВМ АМПЕР"</w:t>
            </w:r>
          </w:p>
        </w:tc>
        <w:tc>
          <w:tcPr>
            <w:tcW w:w="1428" w:type="dxa"/>
            <w:vAlign w:val="center"/>
          </w:tcPr>
          <w:p w:rsidR="00234CDA" w:rsidRPr="00234CDA" w:rsidRDefault="00234CDA" w:rsidP="00234CDA">
            <w:pPr>
              <w:spacing w:after="0" w:line="240" w:lineRule="auto"/>
              <w:jc w:val="center"/>
              <w:rPr>
                <w:rFonts w:ascii="Times New Roman" w:eastAsia="Cambria" w:hAnsi="Times New Roman" w:cs="Times New Roman"/>
                <w:bCs/>
                <w:sz w:val="20"/>
                <w:szCs w:val="20"/>
                <w:lang w:val="uk-UA" w:eastAsia="uk-UA"/>
              </w:rPr>
            </w:pPr>
            <w:r w:rsidRPr="00234CDA">
              <w:rPr>
                <w:rFonts w:ascii="Times New Roman" w:eastAsia="Cambria" w:hAnsi="Times New Roman" w:cs="Times New Roman"/>
                <w:bCs/>
                <w:sz w:val="20"/>
                <w:szCs w:val="20"/>
                <w:lang w:val="uk-UA" w:eastAsia="uk-UA"/>
              </w:rPr>
              <w:t>30484951</w:t>
            </w:r>
          </w:p>
        </w:tc>
        <w:tc>
          <w:tcPr>
            <w:tcW w:w="3303" w:type="dxa"/>
            <w:vAlign w:val="center"/>
          </w:tcPr>
          <w:p w:rsidR="00234CDA" w:rsidRPr="00234CDA" w:rsidRDefault="00234CDA" w:rsidP="00234CDA">
            <w:pPr>
              <w:spacing w:after="0" w:line="240" w:lineRule="auto"/>
              <w:jc w:val="center"/>
              <w:rPr>
                <w:rFonts w:ascii="Times New Roman" w:eastAsia="Cambria" w:hAnsi="Times New Roman" w:cs="Times New Roman"/>
                <w:bCs/>
                <w:sz w:val="20"/>
                <w:szCs w:val="20"/>
                <w:lang w:val="uk-UA" w:eastAsia="uk-UA"/>
              </w:rPr>
            </w:pPr>
            <w:r w:rsidRPr="00234CDA">
              <w:rPr>
                <w:rFonts w:ascii="Times New Roman" w:eastAsia="Cambria" w:hAnsi="Times New Roman" w:cs="Times New Roman"/>
                <w:bCs/>
                <w:sz w:val="20"/>
                <w:szCs w:val="20"/>
                <w:lang w:val="uk-UA" w:eastAsia="uk-UA"/>
              </w:rPr>
              <w:t>УКРАЇНА 39605  д/н м. Кременчук вул. Троїцька, буд. 6</w:t>
            </w:r>
          </w:p>
        </w:tc>
        <w:tc>
          <w:tcPr>
            <w:tcW w:w="1736" w:type="dxa"/>
            <w:vAlign w:val="center"/>
          </w:tcPr>
          <w:p w:rsidR="00234CDA" w:rsidRPr="00234CDA" w:rsidRDefault="00234CDA" w:rsidP="00234CDA">
            <w:pPr>
              <w:spacing w:after="0" w:line="240" w:lineRule="auto"/>
              <w:jc w:val="center"/>
              <w:rPr>
                <w:rFonts w:ascii="Times New Roman" w:eastAsia="Cambria" w:hAnsi="Times New Roman" w:cs="Times New Roman"/>
                <w:bCs/>
                <w:sz w:val="20"/>
                <w:szCs w:val="20"/>
                <w:lang w:val="uk-UA" w:eastAsia="uk-UA"/>
              </w:rPr>
            </w:pPr>
            <w:r w:rsidRPr="00234CDA">
              <w:rPr>
                <w:rFonts w:ascii="Times New Roman" w:eastAsia="Cambria" w:hAnsi="Times New Roman" w:cs="Times New Roman"/>
                <w:bCs/>
                <w:sz w:val="20"/>
                <w:szCs w:val="20"/>
                <w:lang w:val="uk-UA" w:eastAsia="uk-UA"/>
              </w:rPr>
              <w:t>1879962</w:t>
            </w:r>
          </w:p>
        </w:tc>
        <w:tc>
          <w:tcPr>
            <w:tcW w:w="1763" w:type="dxa"/>
            <w:vAlign w:val="center"/>
          </w:tcPr>
          <w:p w:rsidR="00234CDA" w:rsidRPr="00234CDA" w:rsidRDefault="00234CDA" w:rsidP="00234CDA">
            <w:pPr>
              <w:spacing w:after="0" w:line="240" w:lineRule="auto"/>
              <w:jc w:val="center"/>
              <w:rPr>
                <w:rFonts w:ascii="Times New Roman" w:eastAsia="Cambria" w:hAnsi="Times New Roman" w:cs="Times New Roman"/>
                <w:bCs/>
                <w:sz w:val="20"/>
                <w:szCs w:val="20"/>
                <w:lang w:val="uk-UA" w:eastAsia="uk-UA"/>
              </w:rPr>
            </w:pPr>
            <w:r w:rsidRPr="00234CDA">
              <w:rPr>
                <w:rFonts w:ascii="Times New Roman" w:eastAsia="Cambria" w:hAnsi="Times New Roman" w:cs="Times New Roman"/>
                <w:bCs/>
                <w:sz w:val="20"/>
                <w:szCs w:val="20"/>
                <w:lang w:val="uk-UA" w:eastAsia="uk-UA"/>
              </w:rPr>
              <w:t>88.581183468532</w:t>
            </w:r>
          </w:p>
        </w:tc>
        <w:tc>
          <w:tcPr>
            <w:tcW w:w="1820"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Cambria" w:hAnsi="Times New Roman" w:cs="Times New Roman"/>
                <w:bCs/>
                <w:sz w:val="20"/>
                <w:szCs w:val="20"/>
                <w:lang w:val="uk-UA" w:eastAsia="uk-UA"/>
              </w:rPr>
            </w:pPr>
            <w:r w:rsidRPr="00234CDA">
              <w:rPr>
                <w:rFonts w:ascii="Times New Roman" w:eastAsia="Cambria" w:hAnsi="Times New Roman" w:cs="Times New Roman"/>
                <w:bCs/>
                <w:sz w:val="20"/>
                <w:szCs w:val="20"/>
                <w:lang w:val="uk-UA" w:eastAsia="uk-UA"/>
              </w:rPr>
              <w:t>1879962</w:t>
            </w:r>
          </w:p>
        </w:tc>
        <w:tc>
          <w:tcPr>
            <w:tcW w:w="1792" w:type="dxa"/>
            <w:tcMar>
              <w:top w:w="60" w:type="dxa"/>
              <w:left w:w="60" w:type="dxa"/>
              <w:bottom w:w="60" w:type="dxa"/>
              <w:right w:w="60" w:type="dxa"/>
            </w:tcMar>
            <w:vAlign w:val="center"/>
          </w:tcPr>
          <w:p w:rsidR="00234CDA" w:rsidRPr="00234CDA" w:rsidRDefault="00234CDA" w:rsidP="00234CDA">
            <w:pPr>
              <w:spacing w:after="0" w:line="240" w:lineRule="auto"/>
              <w:ind w:left="-243"/>
              <w:jc w:val="center"/>
              <w:rPr>
                <w:rFonts w:ascii="Times New Roman" w:eastAsia="Cambria" w:hAnsi="Times New Roman" w:cs="Times New Roman"/>
                <w:bCs/>
                <w:sz w:val="20"/>
                <w:szCs w:val="20"/>
                <w:lang w:val="en-US" w:eastAsia="uk-UA"/>
              </w:rPr>
            </w:pPr>
            <w:r w:rsidRPr="00234CDA">
              <w:rPr>
                <w:rFonts w:ascii="Times New Roman" w:eastAsia="Cambria" w:hAnsi="Times New Roman" w:cs="Times New Roman"/>
                <w:bCs/>
                <w:sz w:val="20"/>
                <w:szCs w:val="20"/>
                <w:lang w:val="en-US" w:eastAsia="uk-UA"/>
              </w:rPr>
              <w:t>0</w:t>
            </w:r>
          </w:p>
        </w:tc>
      </w:tr>
      <w:tr w:rsidR="00234CDA" w:rsidRPr="00234CDA" w:rsidTr="00D37E1E">
        <w:tc>
          <w:tcPr>
            <w:tcW w:w="8319" w:type="dxa"/>
            <w:gridSpan w:val="3"/>
            <w:vMerge w:val="restart"/>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Cambria" w:hAnsi="Times New Roman" w:cs="Times New Roman"/>
                <w:b/>
                <w:bCs/>
                <w:sz w:val="20"/>
                <w:szCs w:val="20"/>
                <w:lang w:eastAsia="uk-UA"/>
              </w:rPr>
            </w:pPr>
            <w:r w:rsidRPr="00234CDA">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Cambria" w:hAnsi="Times New Roman" w:cs="Times New Roman"/>
                <w:b/>
                <w:bCs/>
                <w:sz w:val="20"/>
                <w:szCs w:val="20"/>
                <w:lang w:val="uk-UA" w:eastAsia="uk-UA"/>
              </w:rPr>
            </w:pPr>
            <w:r w:rsidRPr="00234CDA">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234CDA" w:rsidRPr="00234CDA" w:rsidRDefault="00234CDA" w:rsidP="00234CDA">
            <w:pPr>
              <w:spacing w:after="0" w:line="240" w:lineRule="auto"/>
              <w:jc w:val="center"/>
              <w:rPr>
                <w:rFonts w:ascii="Times New Roman" w:eastAsia="Cambria" w:hAnsi="Times New Roman" w:cs="Times New Roman"/>
                <w:b/>
                <w:bCs/>
                <w:sz w:val="20"/>
                <w:szCs w:val="20"/>
                <w:lang w:val="uk-UA" w:eastAsia="uk-UA"/>
              </w:rPr>
            </w:pPr>
            <w:r w:rsidRPr="00234CDA">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Cambria" w:hAnsi="Times New Roman" w:cs="Times New Roman"/>
                <w:b/>
                <w:bCs/>
                <w:sz w:val="20"/>
                <w:szCs w:val="20"/>
                <w:lang w:val="uk-UA" w:eastAsia="uk-UA"/>
              </w:rPr>
            </w:pPr>
            <w:r w:rsidRPr="00234CDA">
              <w:rPr>
                <w:rFonts w:ascii="Times New Roman" w:eastAsia="Cambria" w:hAnsi="Times New Roman" w:cs="Times New Roman"/>
                <w:b/>
                <w:bCs/>
                <w:sz w:val="20"/>
                <w:szCs w:val="20"/>
                <w:lang w:val="uk-UA" w:eastAsia="uk-UA"/>
              </w:rPr>
              <w:t>Кількість за видами акцій</w:t>
            </w:r>
          </w:p>
        </w:tc>
      </w:tr>
      <w:tr w:rsidR="00234CDA" w:rsidRPr="00234CDA" w:rsidTr="00D37E1E">
        <w:tc>
          <w:tcPr>
            <w:tcW w:w="8319" w:type="dxa"/>
            <w:gridSpan w:val="3"/>
            <w:vMerge/>
            <w:vAlign w:val="center"/>
          </w:tcPr>
          <w:p w:rsidR="00234CDA" w:rsidRPr="00234CDA" w:rsidRDefault="00234CDA" w:rsidP="00234CDA">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234CDA" w:rsidRPr="00234CDA" w:rsidRDefault="00234CDA" w:rsidP="00234CDA">
            <w:pPr>
              <w:spacing w:after="0" w:line="240" w:lineRule="auto"/>
              <w:rPr>
                <w:rFonts w:ascii="Times New Roman" w:eastAsia="Cambria" w:hAnsi="Times New Roman" w:cs="Times New Roman"/>
                <w:b/>
                <w:bCs/>
                <w:sz w:val="20"/>
                <w:szCs w:val="20"/>
                <w:lang w:val="uk-UA" w:eastAsia="uk-UA"/>
              </w:rPr>
            </w:pPr>
          </w:p>
        </w:tc>
        <w:tc>
          <w:tcPr>
            <w:tcW w:w="1763" w:type="dxa"/>
            <w:vMerge/>
          </w:tcPr>
          <w:p w:rsidR="00234CDA" w:rsidRPr="00234CDA" w:rsidRDefault="00234CDA" w:rsidP="00234CDA">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Cambria" w:hAnsi="Times New Roman" w:cs="Times New Roman"/>
                <w:b/>
                <w:bCs/>
                <w:sz w:val="20"/>
                <w:szCs w:val="20"/>
                <w:lang w:val="uk-UA" w:eastAsia="uk-UA"/>
              </w:rPr>
            </w:pPr>
            <w:r w:rsidRPr="00234CDA">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234CDA" w:rsidRPr="00234CDA" w:rsidRDefault="00234CDA" w:rsidP="00234CDA">
            <w:pPr>
              <w:spacing w:after="0" w:line="240" w:lineRule="auto"/>
              <w:ind w:left="-243"/>
              <w:jc w:val="center"/>
              <w:rPr>
                <w:rFonts w:ascii="Times New Roman" w:eastAsia="Cambria" w:hAnsi="Times New Roman" w:cs="Times New Roman"/>
                <w:b/>
                <w:bCs/>
                <w:sz w:val="20"/>
                <w:szCs w:val="20"/>
                <w:lang w:val="en-US" w:eastAsia="uk-UA"/>
              </w:rPr>
            </w:pPr>
            <w:r w:rsidRPr="00234CDA">
              <w:rPr>
                <w:rFonts w:ascii="Times New Roman" w:eastAsia="Cambria" w:hAnsi="Times New Roman" w:cs="Times New Roman"/>
                <w:b/>
                <w:bCs/>
                <w:sz w:val="20"/>
                <w:szCs w:val="20"/>
                <w:lang w:val="en-US" w:eastAsia="uk-UA"/>
              </w:rPr>
              <w:t xml:space="preserve">  </w:t>
            </w:r>
            <w:r w:rsidRPr="00234CDA">
              <w:rPr>
                <w:rFonts w:ascii="Times New Roman" w:eastAsia="Cambria" w:hAnsi="Times New Roman" w:cs="Times New Roman"/>
                <w:b/>
                <w:bCs/>
                <w:sz w:val="20"/>
                <w:szCs w:val="20"/>
                <w:lang w:val="uk-UA" w:eastAsia="uk-UA"/>
              </w:rPr>
              <w:t>привілейовані</w:t>
            </w:r>
          </w:p>
          <w:p w:rsidR="00234CDA" w:rsidRPr="00234CDA" w:rsidRDefault="00234CDA" w:rsidP="00234CDA">
            <w:pPr>
              <w:spacing w:after="0" w:line="240" w:lineRule="auto"/>
              <w:jc w:val="center"/>
              <w:rPr>
                <w:rFonts w:ascii="Times New Roman" w:eastAsia="Cambria" w:hAnsi="Times New Roman" w:cs="Times New Roman"/>
                <w:b/>
                <w:bCs/>
                <w:sz w:val="20"/>
                <w:szCs w:val="20"/>
                <w:lang w:val="uk-UA" w:eastAsia="uk-UA"/>
              </w:rPr>
            </w:pPr>
            <w:r w:rsidRPr="00234CDA">
              <w:rPr>
                <w:rFonts w:ascii="Times New Roman" w:eastAsia="Cambria" w:hAnsi="Times New Roman" w:cs="Times New Roman"/>
                <w:b/>
                <w:bCs/>
                <w:sz w:val="20"/>
                <w:szCs w:val="20"/>
                <w:lang w:val="uk-UA" w:eastAsia="uk-UA"/>
              </w:rPr>
              <w:t>іменні</w:t>
            </w:r>
          </w:p>
        </w:tc>
      </w:tr>
      <w:tr w:rsidR="00234CDA" w:rsidRPr="00234CDA" w:rsidTr="00D37E1E">
        <w:tc>
          <w:tcPr>
            <w:tcW w:w="8319" w:type="dxa"/>
            <w:gridSpan w:val="3"/>
          </w:tcPr>
          <w:p w:rsidR="00234CDA" w:rsidRPr="00234CDA" w:rsidRDefault="00234CDA" w:rsidP="00234CDA">
            <w:pPr>
              <w:spacing w:after="0" w:line="240" w:lineRule="auto"/>
              <w:jc w:val="right"/>
              <w:rPr>
                <w:rFonts w:ascii="Times New Roman" w:eastAsia="Cambria" w:hAnsi="Times New Roman" w:cs="Times New Roman"/>
                <w:b/>
                <w:bCs/>
                <w:sz w:val="20"/>
                <w:szCs w:val="20"/>
                <w:lang w:val="uk-UA" w:eastAsia="uk-UA"/>
              </w:rPr>
            </w:pPr>
            <w:r w:rsidRPr="00234CDA">
              <w:rPr>
                <w:rFonts w:ascii="Times New Roman" w:eastAsia="Cambria" w:hAnsi="Times New Roman" w:cs="Times New Roman"/>
                <w:b/>
                <w:bCs/>
                <w:sz w:val="20"/>
                <w:szCs w:val="20"/>
                <w:lang w:val="uk-UA" w:eastAsia="uk-UA"/>
              </w:rPr>
              <w:t>Усього</w:t>
            </w:r>
          </w:p>
        </w:tc>
        <w:tc>
          <w:tcPr>
            <w:tcW w:w="1736" w:type="dxa"/>
            <w:vAlign w:val="center"/>
          </w:tcPr>
          <w:p w:rsidR="00234CDA" w:rsidRPr="00234CDA" w:rsidRDefault="00234CDA" w:rsidP="00234CDA">
            <w:pPr>
              <w:spacing w:after="0" w:line="240" w:lineRule="auto"/>
              <w:rPr>
                <w:rFonts w:ascii="Times New Roman" w:eastAsia="Cambria" w:hAnsi="Times New Roman" w:cs="Times New Roman"/>
                <w:bCs/>
                <w:sz w:val="20"/>
                <w:szCs w:val="20"/>
                <w:lang w:val="uk-UA" w:eastAsia="uk-UA"/>
              </w:rPr>
            </w:pPr>
            <w:r w:rsidRPr="00234CDA">
              <w:rPr>
                <w:rFonts w:ascii="Times New Roman" w:eastAsia="Cambria" w:hAnsi="Times New Roman" w:cs="Times New Roman"/>
                <w:bCs/>
                <w:sz w:val="20"/>
                <w:szCs w:val="20"/>
                <w:lang w:val="uk-UA" w:eastAsia="uk-UA"/>
              </w:rPr>
              <w:t>1879962</w:t>
            </w:r>
          </w:p>
        </w:tc>
        <w:tc>
          <w:tcPr>
            <w:tcW w:w="1763" w:type="dxa"/>
          </w:tcPr>
          <w:p w:rsidR="00234CDA" w:rsidRPr="00234CDA" w:rsidRDefault="00234CDA" w:rsidP="00234CDA">
            <w:pPr>
              <w:spacing w:after="0" w:line="240" w:lineRule="auto"/>
              <w:rPr>
                <w:rFonts w:ascii="Times New Roman" w:eastAsia="Cambria" w:hAnsi="Times New Roman" w:cs="Times New Roman"/>
                <w:bCs/>
                <w:sz w:val="20"/>
                <w:szCs w:val="20"/>
                <w:lang w:val="uk-UA" w:eastAsia="uk-UA"/>
              </w:rPr>
            </w:pPr>
            <w:r w:rsidRPr="00234CDA">
              <w:rPr>
                <w:rFonts w:ascii="Times New Roman" w:eastAsia="Cambria" w:hAnsi="Times New Roman" w:cs="Times New Roman"/>
                <w:bCs/>
                <w:sz w:val="20"/>
                <w:szCs w:val="20"/>
                <w:lang w:val="uk-UA" w:eastAsia="uk-UA"/>
              </w:rPr>
              <w:t>88.581183468532</w:t>
            </w:r>
          </w:p>
        </w:tc>
        <w:tc>
          <w:tcPr>
            <w:tcW w:w="1820" w:type="dxa"/>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Cambria" w:hAnsi="Times New Roman" w:cs="Times New Roman"/>
                <w:bCs/>
                <w:sz w:val="20"/>
                <w:szCs w:val="20"/>
                <w:lang w:val="uk-UA" w:eastAsia="uk-UA"/>
              </w:rPr>
            </w:pPr>
            <w:r w:rsidRPr="00234CDA">
              <w:rPr>
                <w:rFonts w:ascii="Times New Roman" w:eastAsia="Cambria" w:hAnsi="Times New Roman" w:cs="Times New Roman"/>
                <w:bCs/>
                <w:sz w:val="20"/>
                <w:szCs w:val="20"/>
                <w:lang w:val="uk-UA" w:eastAsia="uk-UA"/>
              </w:rPr>
              <w:t>1879962</w:t>
            </w:r>
          </w:p>
        </w:tc>
        <w:tc>
          <w:tcPr>
            <w:tcW w:w="1792" w:type="dxa"/>
            <w:tcMar>
              <w:top w:w="60" w:type="dxa"/>
              <w:left w:w="60" w:type="dxa"/>
              <w:bottom w:w="60" w:type="dxa"/>
              <w:right w:w="60" w:type="dxa"/>
            </w:tcMar>
            <w:vAlign w:val="center"/>
          </w:tcPr>
          <w:p w:rsidR="00234CDA" w:rsidRPr="00234CDA" w:rsidRDefault="00234CDA" w:rsidP="00234CDA">
            <w:pPr>
              <w:spacing w:after="0" w:line="240" w:lineRule="auto"/>
              <w:ind w:left="-243"/>
              <w:jc w:val="center"/>
              <w:rPr>
                <w:rFonts w:ascii="Times New Roman" w:eastAsia="Cambria" w:hAnsi="Times New Roman" w:cs="Times New Roman"/>
                <w:bCs/>
                <w:sz w:val="20"/>
                <w:szCs w:val="20"/>
                <w:lang w:val="en-US" w:eastAsia="uk-UA"/>
              </w:rPr>
            </w:pPr>
            <w:r w:rsidRPr="00234CDA">
              <w:rPr>
                <w:rFonts w:ascii="Times New Roman" w:eastAsia="Cambria" w:hAnsi="Times New Roman" w:cs="Times New Roman"/>
                <w:bCs/>
                <w:sz w:val="20"/>
                <w:szCs w:val="20"/>
                <w:lang w:val="en-US" w:eastAsia="uk-UA"/>
              </w:rPr>
              <w:t>0</w:t>
            </w:r>
          </w:p>
        </w:tc>
      </w:tr>
    </w:tbl>
    <w:p w:rsidR="00234CDA" w:rsidRPr="00234CDA" w:rsidRDefault="00234CDA" w:rsidP="00234CDA">
      <w:pPr>
        <w:tabs>
          <w:tab w:val="left" w:pos="10620"/>
        </w:tabs>
        <w:spacing w:after="0" w:line="240" w:lineRule="auto"/>
        <w:rPr>
          <w:rFonts w:ascii="Cambria" w:eastAsia="Cambria" w:hAnsi="Cambria" w:cs="Cambria"/>
          <w:sz w:val="24"/>
          <w:szCs w:val="24"/>
          <w:lang w:eastAsia="uk-UA"/>
        </w:rPr>
      </w:pPr>
    </w:p>
    <w:p w:rsidR="00234CDA" w:rsidRDefault="00234CDA">
      <w:pPr>
        <w:sectPr w:rsidR="00234CDA" w:rsidSect="00234CDA">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234CDA" w:rsidRPr="00234CDA" w:rsidTr="00D37E1E">
        <w:tc>
          <w:tcPr>
            <w:tcW w:w="15480" w:type="dxa"/>
            <w:tcMar>
              <w:top w:w="60" w:type="dxa"/>
              <w:left w:w="60" w:type="dxa"/>
              <w:bottom w:w="60" w:type="dxa"/>
              <w:right w:w="60" w:type="dxa"/>
            </w:tcMar>
            <w:vAlign w:val="center"/>
          </w:tcPr>
          <w:p w:rsidR="00234CDA" w:rsidRPr="00234CDA" w:rsidRDefault="00234CDA" w:rsidP="00234CDA">
            <w:pPr>
              <w:keepNext/>
              <w:keepLines/>
              <w:widowControl w:val="0"/>
              <w:suppressAutoHyphens/>
              <w:spacing w:after="0"/>
              <w:jc w:val="center"/>
              <w:outlineLvl w:val="2"/>
              <w:rPr>
                <w:rFonts w:ascii="font214" w:eastAsia="font214" w:hAnsi="font214" w:cs="font214"/>
                <w:color w:val="4F81BD"/>
                <w:kern w:val="1"/>
                <w:sz w:val="28"/>
                <w:szCs w:val="28"/>
                <w:lang w:val="uk-UA"/>
              </w:rPr>
            </w:pPr>
            <w:r w:rsidRPr="00234CDA">
              <w:rPr>
                <w:rFonts w:ascii="Times New Roman" w:eastAsia="font214" w:hAnsi="Times New Roman" w:cs="Times New Roman"/>
                <w:b/>
                <w:bCs/>
                <w:kern w:val="1"/>
                <w:sz w:val="27"/>
                <w:lang w:val="uk-UA"/>
              </w:rPr>
              <w:lastRenderedPageBreak/>
              <w:t>X. Структура капіталу</w:t>
            </w:r>
            <w:bookmarkStart w:id="3" w:name="10805"/>
            <w:bookmarkEnd w:id="3"/>
          </w:p>
        </w:tc>
      </w:tr>
    </w:tbl>
    <w:p w:rsidR="00234CDA" w:rsidRPr="00234CDA" w:rsidRDefault="00234CDA" w:rsidP="00234CDA">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234CDA" w:rsidRPr="00234CDA" w:rsidTr="00D37E1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234CDA" w:rsidRPr="00234CDA" w:rsidTr="00D37E1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eastAsia="uk-UA"/>
              </w:rPr>
            </w:pPr>
            <w:r w:rsidRPr="00234CDA">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eastAsia="uk-UA"/>
              </w:rPr>
            </w:pPr>
            <w:r w:rsidRPr="00234CDA">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234CDA" w:rsidRPr="00234CDA" w:rsidRDefault="00234CDA" w:rsidP="00234CDA">
            <w:pPr>
              <w:spacing w:after="0" w:line="240" w:lineRule="auto"/>
              <w:jc w:val="center"/>
              <w:rPr>
                <w:rFonts w:ascii="Times New Roman" w:eastAsia="Times New Roman" w:hAnsi="Times New Roman" w:cs="Times New Roman"/>
                <w:b/>
                <w:sz w:val="20"/>
                <w:szCs w:val="20"/>
                <w:lang w:eastAsia="uk-UA"/>
              </w:rPr>
            </w:pPr>
            <w:r w:rsidRPr="00234CDA">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eastAsia="uk-UA"/>
              </w:rPr>
            </w:pPr>
            <w:r w:rsidRPr="00234CDA">
              <w:rPr>
                <w:rFonts w:ascii="Times New Roman" w:eastAsia="Times New Roman" w:hAnsi="Times New Roman" w:cs="Times New Roman"/>
                <w:b/>
                <w:sz w:val="20"/>
                <w:szCs w:val="20"/>
                <w:lang w:eastAsia="uk-UA"/>
              </w:rPr>
              <w:t>5</w:t>
            </w:r>
          </w:p>
        </w:tc>
      </w:tr>
      <w:tr w:rsidR="00234CDA" w:rsidRPr="00234CDA" w:rsidTr="00D37E1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Акція проста бездокументарна іменна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2122304</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234CDA" w:rsidRPr="00234CDA" w:rsidRDefault="00234CDA" w:rsidP="00234CDA">
            <w:pPr>
              <w:spacing w:after="0" w:line="240" w:lineRule="auto"/>
              <w:jc w:val="center"/>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 xml:space="preserve">Права та обов'язки акціонерів визначаються розділом VI Статуту Товариства, а саме: </w:t>
            </w:r>
          </w:p>
          <w:p w:rsidR="00234CDA" w:rsidRPr="00234CDA" w:rsidRDefault="00234CDA" w:rsidP="00234CDA">
            <w:pPr>
              <w:spacing w:after="0" w:line="240" w:lineRule="auto"/>
              <w:jc w:val="center"/>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6.1. Кожною простою акцією Товариства її власнику - акціонеру надається однакова сукупність прав, включаючи права на:</w:t>
            </w:r>
          </w:p>
          <w:p w:rsidR="00234CDA" w:rsidRPr="00234CDA" w:rsidRDefault="00234CDA" w:rsidP="00234CDA">
            <w:pPr>
              <w:spacing w:after="0" w:line="240" w:lineRule="auto"/>
              <w:jc w:val="center"/>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rsidR="00234CDA" w:rsidRPr="00234CDA" w:rsidRDefault="00234CDA" w:rsidP="00234CDA">
            <w:pPr>
              <w:spacing w:after="0" w:line="240" w:lineRule="auto"/>
              <w:jc w:val="center"/>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2) отримання дивідендів;</w:t>
            </w:r>
          </w:p>
          <w:p w:rsidR="00234CDA" w:rsidRPr="00234CDA" w:rsidRDefault="00234CDA" w:rsidP="00234CDA">
            <w:pPr>
              <w:spacing w:after="0" w:line="240" w:lineRule="auto"/>
              <w:jc w:val="center"/>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3) отримання у разі ліквідації Товариства частини його майна або вартості частини майна Товариства;</w:t>
            </w:r>
          </w:p>
          <w:p w:rsidR="00234CDA" w:rsidRPr="00234CDA" w:rsidRDefault="00234CDA" w:rsidP="00234CDA">
            <w:pPr>
              <w:spacing w:after="0" w:line="240" w:lineRule="auto"/>
              <w:jc w:val="center"/>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4) отримання інформації про господарську діяльність Товариства.</w:t>
            </w:r>
          </w:p>
          <w:p w:rsidR="00234CDA" w:rsidRPr="00234CDA" w:rsidRDefault="00234CDA" w:rsidP="00234CDA">
            <w:pPr>
              <w:spacing w:after="0" w:line="240" w:lineRule="auto"/>
              <w:jc w:val="center"/>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6.2. Акціонери Товариства, власники простих акцій, також мають наступні права:</w:t>
            </w:r>
          </w:p>
          <w:p w:rsidR="00234CDA" w:rsidRPr="00234CDA" w:rsidRDefault="00234CDA" w:rsidP="00234CDA">
            <w:pPr>
              <w:spacing w:after="0" w:line="240" w:lineRule="auto"/>
              <w:jc w:val="center"/>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1) переважне право на придбання акцій при здійсненні Товариством емісії акцій (крім випадку прийняття загальними зборами рішення про невикористання такого права), що реалізується у порядку, передбаченому законодавством України;</w:t>
            </w:r>
          </w:p>
          <w:p w:rsidR="00234CDA" w:rsidRPr="00234CDA" w:rsidRDefault="00234CDA" w:rsidP="00234CDA">
            <w:pPr>
              <w:spacing w:after="0" w:line="240" w:lineRule="auto"/>
              <w:jc w:val="center"/>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 xml:space="preserve">2) право вимагати викупу належних їм акцій Товариством у випадках, передбачених чинним </w:t>
            </w:r>
            <w:r w:rsidRPr="00234CDA">
              <w:rPr>
                <w:rFonts w:ascii="Times New Roman" w:eastAsia="Times New Roman" w:hAnsi="Times New Roman" w:cs="Times New Roman"/>
                <w:sz w:val="20"/>
                <w:szCs w:val="20"/>
                <w:lang w:eastAsia="uk-UA"/>
              </w:rPr>
              <w:lastRenderedPageBreak/>
              <w:t>законодавством України та Статутом;</w:t>
            </w:r>
          </w:p>
          <w:p w:rsidR="00234CDA" w:rsidRPr="00234CDA" w:rsidRDefault="00234CDA" w:rsidP="00234CDA">
            <w:pPr>
              <w:spacing w:after="0" w:line="240" w:lineRule="auto"/>
              <w:jc w:val="center"/>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3) право укладати між собою договори, предметом яких є реалізація акціонерами прав на акції та/або прав за акціями, передбачених законодавством, Статутом та іншими внутрішніми документами Товариства;</w:t>
            </w:r>
          </w:p>
          <w:p w:rsidR="00234CDA" w:rsidRPr="00234CDA" w:rsidRDefault="00234CDA" w:rsidP="00234CDA">
            <w:pPr>
              <w:spacing w:after="0" w:line="240" w:lineRule="auto"/>
              <w:jc w:val="center"/>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4) інші права, встановлені Статутом та чинним законодавством України.</w:t>
            </w:r>
          </w:p>
          <w:p w:rsidR="00234CDA" w:rsidRPr="00234CDA" w:rsidRDefault="00234CDA" w:rsidP="00234CDA">
            <w:pPr>
              <w:spacing w:after="0" w:line="240" w:lineRule="auto"/>
              <w:jc w:val="center"/>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6.4. 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Статутом.</w:t>
            </w:r>
          </w:p>
          <w:p w:rsidR="00234CDA" w:rsidRPr="00234CDA" w:rsidRDefault="00234CDA" w:rsidP="00234CDA">
            <w:pPr>
              <w:spacing w:after="0" w:line="240" w:lineRule="auto"/>
              <w:jc w:val="center"/>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6.10. Акціонери Товариства зобов'язані:</w:t>
            </w:r>
          </w:p>
          <w:p w:rsidR="00234CDA" w:rsidRPr="00234CDA" w:rsidRDefault="00234CDA" w:rsidP="00234CDA">
            <w:pPr>
              <w:spacing w:after="0" w:line="240" w:lineRule="auto"/>
              <w:jc w:val="center"/>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1) дотримуватися Статуту, інших внутрішніх документів Товариства;</w:t>
            </w:r>
          </w:p>
          <w:p w:rsidR="00234CDA" w:rsidRPr="00234CDA" w:rsidRDefault="00234CDA" w:rsidP="00234CDA">
            <w:pPr>
              <w:spacing w:after="0" w:line="240" w:lineRule="auto"/>
              <w:jc w:val="center"/>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2) виконувати рішення загальних зборів, інших органів Товариства;</w:t>
            </w:r>
          </w:p>
          <w:p w:rsidR="00234CDA" w:rsidRPr="00234CDA" w:rsidRDefault="00234CDA" w:rsidP="00234CDA">
            <w:pPr>
              <w:spacing w:after="0" w:line="240" w:lineRule="auto"/>
              <w:jc w:val="center"/>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3) виконувати свої зобов'язання перед Товариством, у тому числі пов'язані з майновою участю;</w:t>
            </w:r>
          </w:p>
          <w:p w:rsidR="00234CDA" w:rsidRPr="00234CDA" w:rsidRDefault="00234CDA" w:rsidP="00234CDA">
            <w:pPr>
              <w:spacing w:after="0" w:line="240" w:lineRule="auto"/>
              <w:jc w:val="center"/>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4) оплачувати акції у розмірі, в порядку та засобами, що передбачені Статутом;</w:t>
            </w:r>
          </w:p>
          <w:p w:rsidR="00234CDA" w:rsidRPr="00234CDA" w:rsidRDefault="00234CDA" w:rsidP="00234CDA">
            <w:pPr>
              <w:spacing w:after="0" w:line="240" w:lineRule="auto"/>
              <w:jc w:val="center"/>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5) не розголошувати комерційну таємницю та конфіденційну інформацію про діяльність Товариства;</w:t>
            </w:r>
          </w:p>
          <w:p w:rsidR="00234CDA" w:rsidRPr="00234CDA" w:rsidRDefault="00234CDA" w:rsidP="00234CDA">
            <w:pPr>
              <w:spacing w:after="0" w:line="240" w:lineRule="auto"/>
              <w:jc w:val="center"/>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6) нести інші обов'язки, встановлені Статутом та чинним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lastRenderedPageBreak/>
              <w:t>Публічної пропозиції та/або допуску до торгів на фондовій біржі в частині включення до біржового реєстру не відбувалось.</w:t>
            </w:r>
          </w:p>
        </w:tc>
      </w:tr>
      <w:tr w:rsidR="00234CDA" w:rsidRPr="00234CDA" w:rsidTr="00D37E1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34CDA" w:rsidRPr="00234CDA" w:rsidRDefault="00234CDA" w:rsidP="00234CDA">
            <w:pPr>
              <w:spacing w:after="0" w:line="240" w:lineRule="auto"/>
              <w:rPr>
                <w:rFonts w:ascii="Times New Roman" w:eastAsia="Times New Roman" w:hAnsi="Times New Roman" w:cs="Times New Roman"/>
                <w:sz w:val="20"/>
                <w:szCs w:val="20"/>
                <w:lang w:eastAsia="uk-UA"/>
              </w:rPr>
            </w:pPr>
            <w:r w:rsidRPr="00234CDA">
              <w:rPr>
                <w:rFonts w:ascii="Times New Roman" w:eastAsia="Times New Roman" w:hAnsi="Times New Roman" w:cs="Times New Roman"/>
                <w:sz w:val="20"/>
                <w:szCs w:val="20"/>
                <w:lang w:eastAsia="uk-UA"/>
              </w:rPr>
              <w:t>Права та обов'язки акціонерів Товариства визначаються Законом України "Про акціонерні товариства" та Статутом</w:t>
            </w:r>
          </w:p>
        </w:tc>
      </w:tr>
    </w:tbl>
    <w:p w:rsidR="00234CDA" w:rsidRPr="00234CDA" w:rsidRDefault="00234CDA" w:rsidP="00234CDA">
      <w:pPr>
        <w:spacing w:after="0" w:line="240" w:lineRule="auto"/>
        <w:rPr>
          <w:rFonts w:ascii="Times New Roman" w:eastAsia="Times New Roman" w:hAnsi="Times New Roman" w:cs="Times New Roman"/>
          <w:vanish/>
          <w:color w:val="000000"/>
          <w:sz w:val="24"/>
          <w:szCs w:val="24"/>
          <w:lang w:val="uk-UA" w:eastAsia="uk-UA"/>
        </w:rPr>
      </w:pPr>
    </w:p>
    <w:p w:rsidR="00234CDA" w:rsidRPr="00234CDA" w:rsidRDefault="00234CDA" w:rsidP="00234CDA">
      <w:pPr>
        <w:spacing w:after="0" w:line="240" w:lineRule="auto"/>
        <w:rPr>
          <w:rFonts w:ascii="Times New Roman" w:eastAsia="Times New Roman" w:hAnsi="Times New Roman" w:cs="Times New Roman"/>
          <w:sz w:val="24"/>
          <w:szCs w:val="24"/>
          <w:lang w:val="uk-UA" w:eastAsia="uk-UA"/>
        </w:rPr>
      </w:pPr>
    </w:p>
    <w:p w:rsidR="00234CDA" w:rsidRDefault="00234CDA">
      <w:pPr>
        <w:sectPr w:rsidR="00234CDA" w:rsidSect="00234CDA">
          <w:pgSz w:w="16838" w:h="11906" w:orient="landscape"/>
          <w:pgMar w:top="1417" w:right="363" w:bottom="850" w:left="363" w:header="709" w:footer="709" w:gutter="0"/>
          <w:cols w:space="708"/>
          <w:docGrid w:linePitch="360"/>
        </w:sectPr>
      </w:pPr>
    </w:p>
    <w:p w:rsidR="00234CDA" w:rsidRPr="00234CDA" w:rsidRDefault="00234CDA" w:rsidP="00234CDA">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234CDA">
        <w:rPr>
          <w:rFonts w:ascii="Times New Roman" w:eastAsia="Times New Roman" w:hAnsi="Times New Roman" w:cs="Times New Roman"/>
          <w:b/>
          <w:bCs/>
          <w:color w:val="000000"/>
          <w:sz w:val="28"/>
          <w:szCs w:val="28"/>
          <w:lang w:val="en-US" w:eastAsia="uk-UA"/>
        </w:rPr>
        <w:lastRenderedPageBreak/>
        <w:t>XI</w:t>
      </w:r>
      <w:r w:rsidRPr="00234CDA">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234CDA" w:rsidRPr="00234CDA" w:rsidTr="00D37E1E">
        <w:trPr>
          <w:trHeight w:val="224"/>
        </w:trPr>
        <w:tc>
          <w:tcPr>
            <w:tcW w:w="15855" w:type="dxa"/>
            <w:tcMar>
              <w:top w:w="60" w:type="dxa"/>
              <w:left w:w="60" w:type="dxa"/>
              <w:bottom w:w="60" w:type="dxa"/>
              <w:right w:w="60" w:type="dxa"/>
            </w:tcMar>
            <w:vAlign w:val="center"/>
          </w:tcPr>
          <w:p w:rsidR="00234CDA" w:rsidRPr="00234CDA" w:rsidRDefault="00234CDA" w:rsidP="00234CDA">
            <w:pPr>
              <w:spacing w:after="0" w:line="240" w:lineRule="auto"/>
              <w:rPr>
                <w:rFonts w:ascii="Times New Roman" w:eastAsia="Times New Roman" w:hAnsi="Times New Roman" w:cs="Times New Roman"/>
                <w:b/>
                <w:bCs/>
                <w:sz w:val="24"/>
                <w:szCs w:val="24"/>
                <w:lang w:val="uk-UA" w:eastAsia="uk-UA"/>
              </w:rPr>
            </w:pPr>
            <w:r w:rsidRPr="00234CDA">
              <w:rPr>
                <w:rFonts w:ascii="Times New Roman" w:eastAsia="Times New Roman" w:hAnsi="Times New Roman" w:cs="Times New Roman"/>
                <w:b/>
                <w:bCs/>
                <w:sz w:val="24"/>
                <w:szCs w:val="24"/>
                <w:lang w:val="uk-UA" w:eastAsia="uk-UA"/>
              </w:rPr>
              <w:t>1. Інформація про випуски акцій</w:t>
            </w:r>
          </w:p>
        </w:tc>
      </w:tr>
    </w:tbl>
    <w:p w:rsidR="00234CDA" w:rsidRPr="00234CDA" w:rsidRDefault="00234CDA" w:rsidP="00234CDA">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234CDA" w:rsidRPr="00234CDA" w:rsidTr="00D37E1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ind w:left="180" w:hanging="180"/>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Частка у статутному капіталі (у відсотках)</w:t>
            </w:r>
          </w:p>
        </w:tc>
      </w:tr>
      <w:tr w:rsidR="00234CDA" w:rsidRPr="00234CDA" w:rsidTr="00D37E1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10</w:t>
            </w:r>
          </w:p>
        </w:tc>
      </w:tr>
      <w:tr w:rsidR="00234CDA" w:rsidRPr="00234CDA" w:rsidTr="00D37E1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22.10.2010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50/16/1/10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Східне територiальне управлiння НКЦПФР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UA4000172431</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2122304</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530576.00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100.000000000000</w:t>
            </w:r>
          </w:p>
        </w:tc>
      </w:tr>
      <w:tr w:rsidR="00234CDA" w:rsidRPr="00234CDA" w:rsidTr="00D37E1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234CDA" w:rsidRPr="00234CDA" w:rsidRDefault="00234CDA" w:rsidP="00234CDA">
      <w:pPr>
        <w:spacing w:after="0" w:line="240" w:lineRule="auto"/>
        <w:rPr>
          <w:rFonts w:ascii="Times New Roman" w:eastAsia="Times New Roman" w:hAnsi="Times New Roman" w:cs="Times New Roman"/>
          <w:sz w:val="24"/>
          <w:szCs w:val="24"/>
          <w:lang w:val="uk-UA" w:eastAsia="uk-UA"/>
        </w:rPr>
      </w:pPr>
    </w:p>
    <w:p w:rsidR="00234CDA" w:rsidRDefault="00234CDA">
      <w:pPr>
        <w:sectPr w:rsidR="00234CDA" w:rsidSect="00234CDA">
          <w:pgSz w:w="16838" w:h="11906" w:orient="landscape"/>
          <w:pgMar w:top="1417" w:right="363" w:bottom="850" w:left="363" w:header="709" w:footer="709" w:gutter="0"/>
          <w:cols w:space="708"/>
          <w:docGrid w:linePitch="360"/>
        </w:sectPr>
      </w:pPr>
    </w:p>
    <w:p w:rsidR="00234CDA" w:rsidRPr="00234CDA" w:rsidRDefault="00234CDA" w:rsidP="00234CDA">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234CDA" w:rsidRPr="00234CDA" w:rsidTr="00D37E1E">
        <w:trPr>
          <w:trHeight w:val="463"/>
        </w:trPr>
        <w:tc>
          <w:tcPr>
            <w:tcW w:w="15480" w:type="dxa"/>
            <w:tcMar>
              <w:top w:w="60" w:type="dxa"/>
              <w:left w:w="60" w:type="dxa"/>
              <w:bottom w:w="60" w:type="dxa"/>
              <w:right w:w="60" w:type="dxa"/>
            </w:tcMar>
            <w:vAlign w:val="center"/>
          </w:tcPr>
          <w:p w:rsidR="00234CDA" w:rsidRPr="00234CDA" w:rsidRDefault="00234CDA" w:rsidP="00234CDA">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234CDA">
              <w:rPr>
                <w:rFonts w:ascii="Times New Roman" w:eastAsia="Times New Roman" w:hAnsi="Times New Roman" w:cs="Times New Roman"/>
                <w:b/>
                <w:bCs/>
                <w:color w:val="000000"/>
                <w:sz w:val="27"/>
                <w:szCs w:val="27"/>
                <w:lang w:val="uk-UA" w:eastAsia="ru-RU"/>
              </w:rPr>
              <w:t xml:space="preserve">8. </w:t>
            </w:r>
            <w:r w:rsidRPr="00234CDA">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234CDA" w:rsidRPr="00234CDA" w:rsidRDefault="00234CDA" w:rsidP="00234CDA">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234CDA" w:rsidRPr="00234CDA" w:rsidTr="00D37E1E">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Кількість за видами акцій</w:t>
            </w:r>
          </w:p>
        </w:tc>
      </w:tr>
      <w:tr w:rsidR="00234CDA" w:rsidRPr="00234CDA" w:rsidTr="00D37E1E">
        <w:tc>
          <w:tcPr>
            <w:tcW w:w="7011" w:type="dxa"/>
            <w:vMerge/>
            <w:tcBorders>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прості іменні</w:t>
            </w:r>
          </w:p>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ind w:left="-243"/>
              <w:jc w:val="center"/>
              <w:rPr>
                <w:rFonts w:ascii="Times New Roman" w:eastAsia="Times New Roman" w:hAnsi="Times New Roman" w:cs="Times New Roman"/>
                <w:b/>
                <w:bCs/>
                <w:sz w:val="20"/>
                <w:szCs w:val="20"/>
                <w:lang w:val="en-US" w:eastAsia="uk-UA"/>
              </w:rPr>
            </w:pPr>
            <w:r w:rsidRPr="00234CDA">
              <w:rPr>
                <w:rFonts w:ascii="Times New Roman" w:eastAsia="Times New Roman" w:hAnsi="Times New Roman" w:cs="Times New Roman"/>
                <w:b/>
                <w:bCs/>
                <w:sz w:val="20"/>
                <w:szCs w:val="20"/>
                <w:lang w:val="en-US" w:eastAsia="uk-UA"/>
              </w:rPr>
              <w:t xml:space="preserve">  </w:t>
            </w:r>
            <w:r w:rsidRPr="00234CDA">
              <w:rPr>
                <w:rFonts w:ascii="Times New Roman" w:eastAsia="Times New Roman" w:hAnsi="Times New Roman" w:cs="Times New Roman"/>
                <w:b/>
                <w:bCs/>
                <w:sz w:val="20"/>
                <w:szCs w:val="20"/>
                <w:lang w:val="uk-UA" w:eastAsia="uk-UA"/>
              </w:rPr>
              <w:t>Привілейовані</w:t>
            </w:r>
          </w:p>
          <w:p w:rsidR="00234CDA" w:rsidRPr="00234CDA" w:rsidRDefault="00234CDA" w:rsidP="00234CDA">
            <w:pPr>
              <w:spacing w:after="0" w:line="240" w:lineRule="auto"/>
              <w:ind w:left="-243"/>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іменні</w:t>
            </w:r>
          </w:p>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p>
        </w:tc>
      </w:tr>
      <w:tr w:rsidR="00234CDA" w:rsidRPr="00234CDA" w:rsidTr="00D37E1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en-US" w:eastAsia="uk-UA"/>
              </w:rPr>
            </w:pPr>
            <w:r w:rsidRPr="00234CDA">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en-US" w:eastAsia="uk-UA"/>
              </w:rPr>
            </w:pPr>
            <w:r w:rsidRPr="00234CDA">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en-US" w:eastAsia="uk-UA"/>
              </w:rPr>
            </w:pPr>
            <w:r w:rsidRPr="00234CDA">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en-US" w:eastAsia="uk-UA"/>
              </w:rPr>
            </w:pPr>
            <w:r w:rsidRPr="00234CDA">
              <w:rPr>
                <w:rFonts w:ascii="Times New Roman" w:eastAsia="Times New Roman" w:hAnsi="Times New Roman" w:cs="Times New Roman"/>
                <w:b/>
                <w:bCs/>
                <w:sz w:val="20"/>
                <w:szCs w:val="20"/>
                <w:lang w:val="en-US" w:eastAsia="uk-UA"/>
              </w:rPr>
              <w:t>5</w:t>
            </w:r>
          </w:p>
        </w:tc>
      </w:tr>
      <w:tr w:rsidR="00234CDA" w:rsidRPr="00234CDA" w:rsidTr="00D37E1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Бугайчук Тетяна Василівна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98808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4.65569494286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98808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en-US" w:eastAsia="uk-UA"/>
              </w:rPr>
            </w:pPr>
            <w:r w:rsidRPr="00234CDA">
              <w:rPr>
                <w:rFonts w:ascii="Times New Roman" w:eastAsia="Times New Roman" w:hAnsi="Times New Roman" w:cs="Times New Roman"/>
                <w:bCs/>
                <w:sz w:val="20"/>
                <w:szCs w:val="20"/>
                <w:lang w:val="en-US" w:eastAsia="uk-UA"/>
              </w:rPr>
              <w:t>0</w:t>
            </w:r>
          </w:p>
        </w:tc>
      </w:tr>
      <w:tr w:rsidR="00234CDA" w:rsidRPr="00234CDA" w:rsidTr="00D37E1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en-US" w:eastAsia="uk-UA"/>
              </w:rPr>
            </w:pPr>
            <w:r w:rsidRPr="00234CDA">
              <w:rPr>
                <w:rFonts w:ascii="Times New Roman" w:eastAsia="Times New Roman" w:hAnsi="Times New Roman" w:cs="Times New Roman"/>
                <w:b/>
                <w:bCs/>
                <w:sz w:val="20"/>
                <w:szCs w:val="20"/>
                <w:lang w:val="en-US" w:eastAsia="uk-UA"/>
              </w:rPr>
              <w:t>98808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en-US" w:eastAsia="uk-UA"/>
              </w:rPr>
            </w:pPr>
            <w:r w:rsidRPr="00234CDA">
              <w:rPr>
                <w:rFonts w:ascii="Times New Roman" w:eastAsia="Times New Roman" w:hAnsi="Times New Roman" w:cs="Times New Roman"/>
                <w:b/>
                <w:bCs/>
                <w:sz w:val="20"/>
                <w:szCs w:val="20"/>
                <w:lang w:val="en-US" w:eastAsia="uk-UA"/>
              </w:rPr>
              <w:t>4.65569494286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en-US" w:eastAsia="uk-UA"/>
              </w:rPr>
            </w:pPr>
            <w:r w:rsidRPr="00234CDA">
              <w:rPr>
                <w:rFonts w:ascii="Times New Roman" w:eastAsia="Times New Roman" w:hAnsi="Times New Roman" w:cs="Times New Roman"/>
                <w:b/>
                <w:bCs/>
                <w:sz w:val="20"/>
                <w:szCs w:val="20"/>
                <w:lang w:val="en-US" w:eastAsia="uk-UA"/>
              </w:rPr>
              <w:t>98808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en-US" w:eastAsia="uk-UA"/>
              </w:rPr>
            </w:pPr>
            <w:r w:rsidRPr="00234CDA">
              <w:rPr>
                <w:rFonts w:ascii="Times New Roman" w:eastAsia="Times New Roman" w:hAnsi="Times New Roman" w:cs="Times New Roman"/>
                <w:b/>
                <w:bCs/>
                <w:sz w:val="20"/>
                <w:szCs w:val="20"/>
                <w:lang w:val="en-US" w:eastAsia="uk-UA"/>
              </w:rPr>
              <w:t>0</w:t>
            </w:r>
          </w:p>
        </w:tc>
      </w:tr>
    </w:tbl>
    <w:p w:rsidR="00234CDA" w:rsidRPr="00234CDA" w:rsidRDefault="00234CDA" w:rsidP="00234CDA">
      <w:pPr>
        <w:spacing w:after="0" w:line="240" w:lineRule="auto"/>
        <w:rPr>
          <w:rFonts w:ascii="Times New Roman" w:eastAsia="Times New Roman" w:hAnsi="Times New Roman" w:cs="Times New Roman"/>
          <w:sz w:val="24"/>
          <w:szCs w:val="24"/>
          <w:lang w:val="en-US" w:eastAsia="uk-UA"/>
        </w:rPr>
      </w:pPr>
    </w:p>
    <w:p w:rsidR="00234CDA" w:rsidRDefault="00234CDA">
      <w:pPr>
        <w:sectPr w:rsidR="00234CDA" w:rsidSect="00234CDA">
          <w:pgSz w:w="16838" w:h="11906" w:orient="landscape"/>
          <w:pgMar w:top="1417" w:right="363" w:bottom="850" w:left="363" w:header="709" w:footer="709" w:gutter="0"/>
          <w:cols w:space="708"/>
          <w:docGrid w:linePitch="360"/>
        </w:sectPr>
      </w:pPr>
    </w:p>
    <w:p w:rsidR="00234CDA" w:rsidRPr="00234CDA" w:rsidRDefault="00234CDA" w:rsidP="00234CD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234CDA">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234CDA" w:rsidRPr="00234CDA" w:rsidTr="00D37E1E">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234CDA" w:rsidRPr="00234CDA" w:rsidRDefault="00234CDA" w:rsidP="00234CDA">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234CDA">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234CDA" w:rsidRPr="00234CDA" w:rsidTr="00D37E1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8</w:t>
            </w:r>
          </w:p>
        </w:tc>
      </w:tr>
      <w:tr w:rsidR="00234CDA" w:rsidRPr="00234CDA" w:rsidTr="00D37E1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22.10.2010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50/16/1/10</w:t>
            </w:r>
          </w:p>
        </w:tc>
        <w:tc>
          <w:tcPr>
            <w:tcW w:w="2049" w:type="dxa"/>
            <w:tcBorders>
              <w:top w:val="single" w:sz="4" w:space="0" w:color="auto"/>
              <w:left w:val="single" w:sz="4" w:space="0" w:color="auto"/>
              <w:bottom w:val="single" w:sz="4" w:space="0" w:color="auto"/>
              <w:right w:val="single" w:sz="4" w:space="0" w:color="auto"/>
            </w:tcBorders>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UA4000172431</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2122304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530576.00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1979583</w:t>
            </w:r>
          </w:p>
        </w:tc>
        <w:tc>
          <w:tcPr>
            <w:tcW w:w="2142" w:type="dxa"/>
            <w:tcBorders>
              <w:top w:val="single" w:sz="4" w:space="0" w:color="auto"/>
              <w:left w:val="single" w:sz="4" w:space="0" w:color="auto"/>
              <w:bottom w:val="single" w:sz="4" w:space="0" w:color="auto"/>
              <w:right w:val="single" w:sz="4" w:space="0" w:color="auto"/>
            </w:tcBorders>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w:t>
            </w:r>
          </w:p>
        </w:tc>
      </w:tr>
      <w:tr w:rsidR="00234CDA" w:rsidRPr="00234CDA" w:rsidTr="00D37E1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234CDA" w:rsidRPr="00234CDA" w:rsidRDefault="00234CDA" w:rsidP="00234CDA">
      <w:pPr>
        <w:spacing w:after="0" w:line="240" w:lineRule="auto"/>
        <w:rPr>
          <w:rFonts w:ascii="Times New Roman" w:eastAsia="Times New Roman" w:hAnsi="Times New Roman" w:cs="Times New Roman"/>
          <w:sz w:val="24"/>
          <w:szCs w:val="24"/>
          <w:lang w:val="en-US" w:eastAsia="uk-UA"/>
        </w:rPr>
      </w:pPr>
    </w:p>
    <w:p w:rsidR="00234CDA" w:rsidRDefault="00234CDA">
      <w:pPr>
        <w:sectPr w:rsidR="00234CDA" w:rsidSect="00234CDA">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234CDA" w:rsidRPr="00234CDA" w:rsidTr="00D37E1E">
        <w:trPr>
          <w:trHeight w:val="271"/>
        </w:trPr>
        <w:tc>
          <w:tcPr>
            <w:tcW w:w="10080" w:type="dxa"/>
            <w:tcMar>
              <w:top w:w="60" w:type="dxa"/>
              <w:left w:w="60" w:type="dxa"/>
              <w:bottom w:w="60" w:type="dxa"/>
              <w:right w:w="60" w:type="dxa"/>
            </w:tcMar>
            <w:vAlign w:val="center"/>
          </w:tcPr>
          <w:p w:rsidR="00234CDA" w:rsidRPr="00234CDA" w:rsidRDefault="00234CDA" w:rsidP="00234CDA">
            <w:pPr>
              <w:spacing w:after="0" w:line="240" w:lineRule="auto"/>
              <w:ind w:left="-210"/>
              <w:jc w:val="center"/>
              <w:rPr>
                <w:rFonts w:ascii="Times New Roman" w:eastAsia="Times New Roman" w:hAnsi="Times New Roman" w:cs="Times New Roman"/>
                <w:b/>
                <w:bCs/>
                <w:sz w:val="26"/>
                <w:szCs w:val="26"/>
                <w:lang w:val="uk-UA" w:eastAsia="uk-UA"/>
              </w:rPr>
            </w:pPr>
            <w:r w:rsidRPr="00234CDA">
              <w:rPr>
                <w:rFonts w:ascii="Times New Roman" w:eastAsia="Times New Roman" w:hAnsi="Times New Roman" w:cs="Times New Roman"/>
                <w:b/>
                <w:color w:val="000000"/>
                <w:sz w:val="26"/>
                <w:szCs w:val="26"/>
                <w:lang w:eastAsia="uk-UA"/>
              </w:rPr>
              <w:lastRenderedPageBreak/>
              <w:t xml:space="preserve">   </w:t>
            </w:r>
            <w:r w:rsidRPr="00234CDA">
              <w:rPr>
                <w:rFonts w:ascii="Times New Roman" w:eastAsia="Times New Roman" w:hAnsi="Times New Roman" w:cs="Times New Roman"/>
                <w:b/>
                <w:color w:val="000000"/>
                <w:sz w:val="26"/>
                <w:szCs w:val="26"/>
                <w:lang w:val="en-US" w:eastAsia="uk-UA"/>
              </w:rPr>
              <w:t>XIII</w:t>
            </w:r>
            <w:r w:rsidRPr="00234CDA">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234CDA" w:rsidRPr="00234CDA" w:rsidTr="00D37E1E">
        <w:trPr>
          <w:trHeight w:val="244"/>
        </w:trPr>
        <w:tc>
          <w:tcPr>
            <w:tcW w:w="10080" w:type="dxa"/>
            <w:tcMar>
              <w:top w:w="60" w:type="dxa"/>
              <w:left w:w="60" w:type="dxa"/>
              <w:bottom w:w="60" w:type="dxa"/>
              <w:right w:w="60" w:type="dxa"/>
            </w:tcMar>
          </w:tcPr>
          <w:p w:rsidR="00234CDA" w:rsidRPr="00234CDA" w:rsidRDefault="00234CDA" w:rsidP="00234CDA">
            <w:pPr>
              <w:spacing w:after="0" w:line="240" w:lineRule="auto"/>
              <w:rPr>
                <w:rFonts w:ascii="Times New Roman" w:eastAsia="Times New Roman" w:hAnsi="Times New Roman" w:cs="Times New Roman"/>
                <w:b/>
                <w:bCs/>
                <w:color w:val="000000"/>
                <w:sz w:val="24"/>
                <w:szCs w:val="24"/>
                <w:lang w:val="uk-UA" w:eastAsia="uk-UA"/>
              </w:rPr>
            </w:pPr>
          </w:p>
          <w:p w:rsidR="00234CDA" w:rsidRPr="00234CDA" w:rsidRDefault="00234CDA" w:rsidP="00234CDA">
            <w:pPr>
              <w:spacing w:after="0" w:line="240" w:lineRule="auto"/>
              <w:rPr>
                <w:rFonts w:ascii="Times New Roman" w:eastAsia="Times New Roman" w:hAnsi="Times New Roman" w:cs="Times New Roman"/>
                <w:b/>
                <w:bCs/>
                <w:color w:val="000000"/>
                <w:sz w:val="24"/>
                <w:szCs w:val="24"/>
                <w:lang w:val="uk-UA" w:eastAsia="uk-UA"/>
              </w:rPr>
            </w:pPr>
            <w:r w:rsidRPr="00234CDA">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234CDA" w:rsidRPr="00234CDA" w:rsidRDefault="00234CDA" w:rsidP="00234CDA">
            <w:pPr>
              <w:spacing w:after="0" w:line="240" w:lineRule="auto"/>
              <w:rPr>
                <w:rFonts w:ascii="Times New Roman" w:eastAsia="Times New Roman" w:hAnsi="Times New Roman" w:cs="Times New Roman"/>
                <w:sz w:val="24"/>
                <w:szCs w:val="24"/>
                <w:lang w:val="uk-UA" w:eastAsia="uk-UA"/>
              </w:rPr>
            </w:pPr>
          </w:p>
        </w:tc>
      </w:tr>
    </w:tbl>
    <w:p w:rsidR="00234CDA" w:rsidRPr="00234CDA" w:rsidRDefault="00234CDA" w:rsidP="00234CDA">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234CDA" w:rsidRPr="00234CDA" w:rsidTr="00D37E1E">
        <w:trPr>
          <w:trHeight w:val="461"/>
        </w:trPr>
        <w:tc>
          <w:tcPr>
            <w:tcW w:w="3090" w:type="dxa"/>
            <w:vMerge w:val="restart"/>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Основні засоби , всього (тис.грн.)</w:t>
            </w:r>
          </w:p>
        </w:tc>
      </w:tr>
      <w:tr w:rsidR="00234CDA" w:rsidRPr="00234CDA" w:rsidTr="00D37E1E">
        <w:trPr>
          <w:trHeight w:val="147"/>
        </w:trPr>
        <w:tc>
          <w:tcPr>
            <w:tcW w:w="3090" w:type="dxa"/>
            <w:vMerge/>
            <w:shd w:val="clear" w:color="auto" w:fill="auto"/>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На кінець періоду</w:t>
            </w:r>
          </w:p>
        </w:tc>
      </w:tr>
      <w:tr w:rsidR="00234CDA" w:rsidRPr="00234CDA" w:rsidTr="00D37E1E">
        <w:trPr>
          <w:trHeight w:val="346"/>
        </w:trPr>
        <w:tc>
          <w:tcPr>
            <w:tcW w:w="3090" w:type="dxa"/>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uk-UA" w:eastAsia="uk-UA"/>
              </w:rPr>
              <w:t>3997.000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3831.000</w:t>
            </w:r>
          </w:p>
        </w:tc>
        <w:tc>
          <w:tcPr>
            <w:tcW w:w="1161"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3997.000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3831.000</w:t>
            </w:r>
          </w:p>
        </w:tc>
      </w:tr>
      <w:tr w:rsidR="00234CDA" w:rsidRPr="00234CDA" w:rsidTr="00D37E1E">
        <w:trPr>
          <w:trHeight w:val="346"/>
        </w:trPr>
        <w:tc>
          <w:tcPr>
            <w:tcW w:w="3090" w:type="dxa"/>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uk-UA" w:eastAsia="uk-UA"/>
              </w:rPr>
              <w:t>3997.000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3831.000</w:t>
            </w:r>
          </w:p>
        </w:tc>
        <w:tc>
          <w:tcPr>
            <w:tcW w:w="1161"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3997.000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3831.000</w:t>
            </w:r>
          </w:p>
        </w:tc>
      </w:tr>
      <w:tr w:rsidR="00234CDA" w:rsidRPr="00234CDA" w:rsidTr="00D37E1E">
        <w:trPr>
          <w:trHeight w:val="346"/>
        </w:trPr>
        <w:tc>
          <w:tcPr>
            <w:tcW w:w="3090" w:type="dxa"/>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r>
      <w:tr w:rsidR="00234CDA" w:rsidRPr="00234CDA" w:rsidTr="00D37E1E">
        <w:trPr>
          <w:trHeight w:val="346"/>
        </w:trPr>
        <w:tc>
          <w:tcPr>
            <w:tcW w:w="3090" w:type="dxa"/>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r>
      <w:tr w:rsidR="00234CDA" w:rsidRPr="00234CDA" w:rsidTr="00D37E1E">
        <w:trPr>
          <w:trHeight w:val="346"/>
        </w:trPr>
        <w:tc>
          <w:tcPr>
            <w:tcW w:w="3090" w:type="dxa"/>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r>
      <w:tr w:rsidR="00234CDA" w:rsidRPr="00234CDA" w:rsidTr="00D37E1E">
        <w:trPr>
          <w:trHeight w:val="346"/>
        </w:trPr>
        <w:tc>
          <w:tcPr>
            <w:tcW w:w="3090" w:type="dxa"/>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r>
      <w:tr w:rsidR="00234CDA" w:rsidRPr="00234CDA" w:rsidTr="00D37E1E">
        <w:trPr>
          <w:trHeight w:val="346"/>
        </w:trPr>
        <w:tc>
          <w:tcPr>
            <w:tcW w:w="3090" w:type="dxa"/>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r>
      <w:tr w:rsidR="00234CDA" w:rsidRPr="00234CDA" w:rsidTr="00D37E1E">
        <w:trPr>
          <w:trHeight w:val="346"/>
        </w:trPr>
        <w:tc>
          <w:tcPr>
            <w:tcW w:w="3090" w:type="dxa"/>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r>
      <w:tr w:rsidR="00234CDA" w:rsidRPr="00234CDA" w:rsidTr="00D37E1E">
        <w:trPr>
          <w:trHeight w:val="346"/>
        </w:trPr>
        <w:tc>
          <w:tcPr>
            <w:tcW w:w="3090" w:type="dxa"/>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r>
      <w:tr w:rsidR="00234CDA" w:rsidRPr="00234CDA" w:rsidTr="00D37E1E">
        <w:trPr>
          <w:trHeight w:val="346"/>
        </w:trPr>
        <w:tc>
          <w:tcPr>
            <w:tcW w:w="3090" w:type="dxa"/>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r>
      <w:tr w:rsidR="00234CDA" w:rsidRPr="00234CDA" w:rsidTr="00D37E1E">
        <w:trPr>
          <w:trHeight w:val="346"/>
        </w:trPr>
        <w:tc>
          <w:tcPr>
            <w:tcW w:w="3090" w:type="dxa"/>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en-US" w:eastAsia="uk-UA"/>
              </w:rPr>
              <w:t>0.000</w:t>
            </w:r>
          </w:p>
        </w:tc>
      </w:tr>
      <w:tr w:rsidR="00234CDA" w:rsidRPr="00234CDA" w:rsidTr="00D37E1E">
        <w:trPr>
          <w:trHeight w:val="346"/>
        </w:trPr>
        <w:tc>
          <w:tcPr>
            <w:tcW w:w="3090" w:type="dxa"/>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 xml:space="preserve">- </w:t>
            </w:r>
            <w:r w:rsidRPr="00234CDA">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0.000</w:t>
            </w:r>
          </w:p>
        </w:tc>
      </w:tr>
      <w:tr w:rsidR="00234CDA" w:rsidRPr="00234CDA" w:rsidTr="00D37E1E">
        <w:trPr>
          <w:trHeight w:val="346"/>
        </w:trPr>
        <w:tc>
          <w:tcPr>
            <w:tcW w:w="3090" w:type="dxa"/>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r>
      <w:tr w:rsidR="00234CDA" w:rsidRPr="00234CDA" w:rsidTr="00D37E1E">
        <w:trPr>
          <w:trHeight w:val="346"/>
        </w:trPr>
        <w:tc>
          <w:tcPr>
            <w:tcW w:w="3090" w:type="dxa"/>
            <w:shd w:val="clear" w:color="auto" w:fill="auto"/>
            <w:vAlign w:val="center"/>
          </w:tcPr>
          <w:p w:rsidR="00234CDA" w:rsidRPr="00234CDA" w:rsidRDefault="00234CDA" w:rsidP="00234CDA">
            <w:pPr>
              <w:spacing w:after="0" w:line="240" w:lineRule="auto"/>
              <w:rPr>
                <w:rFonts w:ascii="Times New Roman" w:eastAsia="Times New Roman" w:hAnsi="Times New Roman" w:cs="Times New Roman"/>
                <w:b/>
                <w:sz w:val="20"/>
                <w:szCs w:val="20"/>
                <w:lang w:val="uk-UA" w:eastAsia="uk-UA"/>
              </w:rPr>
            </w:pPr>
            <w:r w:rsidRPr="00234CDA">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uk-UA" w:eastAsia="uk-UA"/>
              </w:rPr>
              <w:t>3997.000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3831.000</w:t>
            </w:r>
          </w:p>
        </w:tc>
        <w:tc>
          <w:tcPr>
            <w:tcW w:w="1161"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3997.000</w:t>
            </w:r>
          </w:p>
        </w:tc>
        <w:tc>
          <w:tcPr>
            <w:tcW w:w="1162" w:type="dxa"/>
            <w:shd w:val="clear" w:color="auto" w:fill="auto"/>
            <w:vAlign w:val="center"/>
          </w:tcPr>
          <w:p w:rsidR="00234CDA" w:rsidRPr="00234CDA" w:rsidRDefault="00234CDA" w:rsidP="00234CDA">
            <w:pPr>
              <w:spacing w:after="0" w:line="240" w:lineRule="auto"/>
              <w:jc w:val="center"/>
              <w:rPr>
                <w:rFonts w:ascii="Times New Roman" w:eastAsia="Times New Roman" w:hAnsi="Times New Roman" w:cs="Times New Roman"/>
                <w:sz w:val="20"/>
                <w:szCs w:val="20"/>
                <w:lang w:val="uk-UA" w:eastAsia="uk-UA"/>
              </w:rPr>
            </w:pPr>
            <w:r w:rsidRPr="00234CDA">
              <w:rPr>
                <w:rFonts w:ascii="Times New Roman" w:eastAsia="Times New Roman" w:hAnsi="Times New Roman" w:cs="Times New Roman"/>
                <w:sz w:val="20"/>
                <w:szCs w:val="20"/>
                <w:lang w:val="uk-UA" w:eastAsia="uk-UA"/>
              </w:rPr>
              <w:t>3831.000</w:t>
            </w:r>
          </w:p>
        </w:tc>
      </w:tr>
    </w:tbl>
    <w:p w:rsidR="00234CDA" w:rsidRPr="00234CDA" w:rsidRDefault="00234CDA" w:rsidP="00234CDA">
      <w:pPr>
        <w:spacing w:after="0" w:line="240" w:lineRule="auto"/>
        <w:rPr>
          <w:rFonts w:ascii="Times New Roman" w:eastAsia="Times New Roman" w:hAnsi="Times New Roman" w:cs="Times New Roman"/>
          <w:sz w:val="20"/>
          <w:szCs w:val="20"/>
          <w:lang w:val="uk-UA" w:eastAsia="uk-UA"/>
        </w:rPr>
      </w:pP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b/>
          <w:sz w:val="20"/>
          <w:szCs w:val="20"/>
          <w:lang w:val="uk-UA" w:eastAsia="uk-UA"/>
        </w:rPr>
        <w:t xml:space="preserve">Пояснення : </w:t>
      </w:r>
      <w:r w:rsidRPr="00234CDA">
        <w:rPr>
          <w:rFonts w:ascii="Times New Roman" w:eastAsia="Times New Roman" w:hAnsi="Times New Roman" w:cs="Times New Roman"/>
          <w:b/>
          <w:sz w:val="20"/>
          <w:szCs w:val="20"/>
          <w:lang w:val="en-US" w:eastAsia="uk-UA"/>
        </w:rPr>
        <w:t xml:space="preserve"> </w:t>
      </w:r>
      <w:r w:rsidRPr="00234CDA">
        <w:rPr>
          <w:rFonts w:ascii="Courier New" w:eastAsia="Times New Roman" w:hAnsi="Courier New" w:cs="Courier New"/>
          <w:sz w:val="20"/>
          <w:szCs w:val="20"/>
          <w:lang w:eastAsia="uk-UA"/>
        </w:rPr>
        <w:t>Терміни використання ОЗ (за основними групами): Будинки та споруди - термiн більше як 70 років. Умови користування основними засобами: основні засоби, які не використовуються на виробництві, морально та фізично  зношені 1950-1995 р., за іншими умови задовільні. Зношеність основних засобів, крім будівель, 100%. Первісна вартість основних засобів на початок року 5170 тис. грн., на кінець року 5170 тис.грн. Ступінь зносу основних засобів на початок року 22,7%, на кінець року 25,9%. Ступінь використання основних засобів 2%. Сума нарахованого зносу на початок року 1173 тис. грн., на кінець року 1339 тис. грн. Обмежень на використання майна протягом звiтного року не було. Суттєвих змін у вартості основних засобів у звітному періоді не було.</w:t>
      </w:r>
    </w:p>
    <w:p w:rsidR="00234CDA" w:rsidRDefault="00234CDA">
      <w:pPr>
        <w:sectPr w:rsidR="00234CDA" w:rsidSect="00234CDA">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234CDA" w:rsidRPr="00234CDA" w:rsidTr="00D37E1E">
        <w:trPr>
          <w:trHeight w:val="244"/>
        </w:trPr>
        <w:tc>
          <w:tcPr>
            <w:tcW w:w="9828" w:type="dxa"/>
            <w:gridSpan w:val="4"/>
          </w:tcPr>
          <w:p w:rsidR="00234CDA" w:rsidRPr="00234CDA" w:rsidRDefault="00234CDA" w:rsidP="00234CDA">
            <w:pPr>
              <w:jc w:val="center"/>
              <w:rPr>
                <w:b/>
                <w:bCs/>
                <w:color w:val="000000"/>
                <w:sz w:val="24"/>
                <w:szCs w:val="24"/>
                <w:lang w:val="uk-UA" w:eastAsia="uk-UA"/>
              </w:rPr>
            </w:pPr>
            <w:r w:rsidRPr="00234CDA">
              <w:rPr>
                <w:b/>
                <w:bCs/>
                <w:color w:val="000000"/>
                <w:sz w:val="24"/>
                <w:szCs w:val="24"/>
                <w:lang w:eastAsia="uk-UA"/>
              </w:rPr>
              <w:lastRenderedPageBreak/>
              <w:t>2</w:t>
            </w:r>
            <w:r w:rsidRPr="00234CDA">
              <w:rPr>
                <w:b/>
                <w:bCs/>
                <w:color w:val="000000"/>
                <w:sz w:val="24"/>
                <w:szCs w:val="24"/>
                <w:lang w:val="uk-UA" w:eastAsia="uk-UA"/>
              </w:rPr>
              <w:t>. Інформація щодо вартості чистих активів емітента</w:t>
            </w:r>
          </w:p>
          <w:p w:rsidR="00234CDA" w:rsidRPr="00234CDA" w:rsidRDefault="00234CDA" w:rsidP="00234CDA">
            <w:pPr>
              <w:rPr>
                <w:sz w:val="24"/>
                <w:szCs w:val="24"/>
                <w:lang w:val="uk-UA" w:eastAsia="uk-UA"/>
              </w:rPr>
            </w:pPr>
          </w:p>
        </w:tc>
      </w:tr>
      <w:tr w:rsidR="00234CDA" w:rsidRPr="00234CDA" w:rsidTr="00D37E1E">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234CDA" w:rsidRPr="00234CDA" w:rsidRDefault="00234CDA" w:rsidP="00234CDA">
            <w:pPr>
              <w:rPr>
                <w:b/>
                <w:lang w:val="uk-UA" w:eastAsia="uk-UA"/>
              </w:rPr>
            </w:pPr>
            <w:r w:rsidRPr="00234CDA">
              <w:rPr>
                <w:b/>
                <w:lang w:eastAsia="uk-UA"/>
              </w:rPr>
              <w:t>Найменування показника</w:t>
            </w:r>
            <w:r w:rsidRPr="00234CDA">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234CDA" w:rsidRPr="00234CDA" w:rsidRDefault="00234CDA" w:rsidP="00234CDA">
            <w:pPr>
              <w:jc w:val="center"/>
              <w:rPr>
                <w:b/>
                <w:lang w:eastAsia="uk-UA"/>
              </w:rPr>
            </w:pPr>
            <w:r w:rsidRPr="00234CDA">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234CDA" w:rsidRPr="00234CDA" w:rsidRDefault="00234CDA" w:rsidP="00234CDA">
            <w:pPr>
              <w:jc w:val="center"/>
              <w:rPr>
                <w:b/>
                <w:lang w:eastAsia="uk-UA"/>
              </w:rPr>
            </w:pPr>
            <w:r w:rsidRPr="00234CDA">
              <w:rPr>
                <w:b/>
                <w:lang w:eastAsia="uk-UA"/>
              </w:rPr>
              <w:t>За попередній період</w:t>
            </w:r>
          </w:p>
        </w:tc>
      </w:tr>
      <w:tr w:rsidR="00234CDA" w:rsidRPr="00234CDA" w:rsidTr="00D37E1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234CDA" w:rsidRPr="00234CDA" w:rsidRDefault="00234CDA" w:rsidP="00234CDA">
            <w:pPr>
              <w:rPr>
                <w:b/>
                <w:lang w:eastAsia="uk-UA"/>
              </w:rPr>
            </w:pPr>
            <w:r w:rsidRPr="00234CDA">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jc w:val="center"/>
              <w:rPr>
                <w:lang w:eastAsia="uk-UA"/>
              </w:rPr>
            </w:pPr>
            <w:r w:rsidRPr="00234CDA">
              <w:rPr>
                <w:lang w:val="en-US" w:eastAsia="uk-UA"/>
              </w:rPr>
              <w:t>6466</w:t>
            </w:r>
          </w:p>
        </w:tc>
        <w:tc>
          <w:tcPr>
            <w:tcW w:w="2581" w:type="dxa"/>
            <w:tcBorders>
              <w:top w:val="single" w:sz="6" w:space="0" w:color="auto"/>
              <w:left w:val="single" w:sz="6" w:space="0" w:color="auto"/>
              <w:bottom w:val="single" w:sz="6" w:space="0" w:color="auto"/>
              <w:right w:val="single" w:sz="4" w:space="0" w:color="auto"/>
            </w:tcBorders>
            <w:vAlign w:val="center"/>
          </w:tcPr>
          <w:p w:rsidR="00234CDA" w:rsidRPr="00234CDA" w:rsidRDefault="00234CDA" w:rsidP="00234CDA">
            <w:pPr>
              <w:jc w:val="center"/>
              <w:rPr>
                <w:lang w:eastAsia="uk-UA"/>
              </w:rPr>
            </w:pPr>
            <w:r w:rsidRPr="00234CDA">
              <w:rPr>
                <w:lang w:val="en-US" w:eastAsia="uk-UA"/>
              </w:rPr>
              <w:t>6391</w:t>
            </w:r>
          </w:p>
        </w:tc>
      </w:tr>
      <w:tr w:rsidR="00234CDA" w:rsidRPr="00234CDA" w:rsidTr="00D37E1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234CDA" w:rsidRPr="00234CDA" w:rsidRDefault="00234CDA" w:rsidP="00234CDA">
            <w:pPr>
              <w:rPr>
                <w:b/>
                <w:lang w:eastAsia="uk-UA"/>
              </w:rPr>
            </w:pPr>
            <w:r w:rsidRPr="00234CDA">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jc w:val="center"/>
              <w:rPr>
                <w:lang w:eastAsia="uk-UA"/>
              </w:rPr>
            </w:pPr>
            <w:r w:rsidRPr="00234CDA">
              <w:rPr>
                <w:lang w:val="en-US" w:eastAsia="uk-UA"/>
              </w:rPr>
              <w:t>531</w:t>
            </w:r>
          </w:p>
        </w:tc>
        <w:tc>
          <w:tcPr>
            <w:tcW w:w="2581" w:type="dxa"/>
            <w:tcBorders>
              <w:top w:val="single" w:sz="6" w:space="0" w:color="auto"/>
              <w:left w:val="single" w:sz="6" w:space="0" w:color="auto"/>
              <w:bottom w:val="single" w:sz="6" w:space="0" w:color="auto"/>
              <w:right w:val="single" w:sz="4" w:space="0" w:color="auto"/>
            </w:tcBorders>
            <w:vAlign w:val="center"/>
          </w:tcPr>
          <w:p w:rsidR="00234CDA" w:rsidRPr="00234CDA" w:rsidRDefault="00234CDA" w:rsidP="00234CDA">
            <w:pPr>
              <w:jc w:val="center"/>
              <w:rPr>
                <w:lang w:eastAsia="uk-UA"/>
              </w:rPr>
            </w:pPr>
            <w:r w:rsidRPr="00234CDA">
              <w:rPr>
                <w:lang w:val="en-US" w:eastAsia="uk-UA"/>
              </w:rPr>
              <w:t>531</w:t>
            </w:r>
          </w:p>
        </w:tc>
      </w:tr>
      <w:tr w:rsidR="00234CDA" w:rsidRPr="00234CDA" w:rsidTr="00D37E1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234CDA" w:rsidRPr="00234CDA" w:rsidRDefault="00234CDA" w:rsidP="00234CDA">
            <w:pPr>
              <w:rPr>
                <w:b/>
                <w:lang w:eastAsia="uk-UA"/>
              </w:rPr>
            </w:pPr>
            <w:r w:rsidRPr="00234CDA">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jc w:val="center"/>
              <w:rPr>
                <w:lang w:eastAsia="uk-UA"/>
              </w:rPr>
            </w:pPr>
            <w:r w:rsidRPr="00234CDA">
              <w:rPr>
                <w:lang w:val="en-US" w:eastAsia="uk-UA"/>
              </w:rPr>
              <w:t>531</w:t>
            </w:r>
          </w:p>
        </w:tc>
        <w:tc>
          <w:tcPr>
            <w:tcW w:w="2581" w:type="dxa"/>
            <w:tcBorders>
              <w:top w:val="single" w:sz="6" w:space="0" w:color="auto"/>
              <w:left w:val="single" w:sz="6" w:space="0" w:color="auto"/>
              <w:bottom w:val="single" w:sz="6" w:space="0" w:color="auto"/>
              <w:right w:val="single" w:sz="4" w:space="0" w:color="auto"/>
            </w:tcBorders>
            <w:vAlign w:val="center"/>
          </w:tcPr>
          <w:p w:rsidR="00234CDA" w:rsidRPr="00234CDA" w:rsidRDefault="00234CDA" w:rsidP="00234CDA">
            <w:pPr>
              <w:jc w:val="center"/>
              <w:rPr>
                <w:lang w:eastAsia="uk-UA"/>
              </w:rPr>
            </w:pPr>
            <w:r w:rsidRPr="00234CDA">
              <w:rPr>
                <w:lang w:val="en-US" w:eastAsia="uk-UA"/>
              </w:rPr>
              <w:t>531</w:t>
            </w:r>
          </w:p>
        </w:tc>
      </w:tr>
      <w:tr w:rsidR="00234CDA" w:rsidRPr="00234CDA" w:rsidTr="00D37E1E">
        <w:trPr>
          <w:trHeight w:val="340"/>
        </w:trPr>
        <w:tc>
          <w:tcPr>
            <w:tcW w:w="1188" w:type="dxa"/>
            <w:tcBorders>
              <w:top w:val="single" w:sz="6" w:space="0" w:color="auto"/>
              <w:left w:val="single" w:sz="4" w:space="0" w:color="auto"/>
              <w:bottom w:val="single" w:sz="6" w:space="0" w:color="auto"/>
              <w:right w:val="single" w:sz="6" w:space="0" w:color="auto"/>
            </w:tcBorders>
          </w:tcPr>
          <w:p w:rsidR="00234CDA" w:rsidRPr="00234CDA" w:rsidRDefault="00234CDA" w:rsidP="00234CDA">
            <w:pPr>
              <w:rPr>
                <w:b/>
                <w:lang w:eastAsia="uk-UA"/>
              </w:rPr>
            </w:pPr>
            <w:r w:rsidRPr="00234CDA">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234CDA" w:rsidRPr="00234CDA" w:rsidRDefault="00234CDA" w:rsidP="00234CDA">
            <w:pPr>
              <w:rPr>
                <w:lang w:val="en-US" w:eastAsia="uk-UA"/>
              </w:rPr>
            </w:pPr>
            <w:r w:rsidRPr="00234CDA">
              <w:rPr>
                <w:lang w:val="en-US" w:eastAsia="uk-UA"/>
              </w:rPr>
              <w:t>Розрахунок вартостi чистих активiв вiдбувався вiдповiдно до методичних рекомендацiй ДКЦПФР (Рiшення № 485 вiд 17.11.2004 року). Визначення вартостi чистих активiв проводилося за формулою: Чистi активи = Необоротнi активи + Оборотнi активи + Витрати майбутнiх перiодiв - Довгостроковi зобов`язання - Поточнi зобов`язання - Забезпечення наступних виплат i платежiв - Доходи майбутнiх перiодiв.</w:t>
            </w:r>
          </w:p>
        </w:tc>
      </w:tr>
      <w:tr w:rsidR="00234CDA" w:rsidRPr="00234CDA" w:rsidTr="00D37E1E">
        <w:trPr>
          <w:trHeight w:val="340"/>
        </w:trPr>
        <w:tc>
          <w:tcPr>
            <w:tcW w:w="1188" w:type="dxa"/>
            <w:tcBorders>
              <w:top w:val="single" w:sz="6" w:space="0" w:color="auto"/>
              <w:left w:val="single" w:sz="4" w:space="0" w:color="auto"/>
              <w:bottom w:val="single" w:sz="4" w:space="0" w:color="auto"/>
              <w:right w:val="single" w:sz="6" w:space="0" w:color="auto"/>
            </w:tcBorders>
          </w:tcPr>
          <w:p w:rsidR="00234CDA" w:rsidRPr="00234CDA" w:rsidRDefault="00234CDA" w:rsidP="00234CDA">
            <w:pPr>
              <w:rPr>
                <w:b/>
                <w:lang w:eastAsia="uk-UA"/>
              </w:rPr>
            </w:pPr>
            <w:r w:rsidRPr="00234CDA">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234CDA" w:rsidRPr="00234CDA" w:rsidRDefault="00234CDA" w:rsidP="00234CDA">
            <w:pPr>
              <w:rPr>
                <w:lang w:val="en-US" w:eastAsia="uk-UA"/>
              </w:rPr>
            </w:pPr>
            <w:r w:rsidRPr="00234CDA">
              <w:rPr>
                <w:lang w:val="en-US" w:eastAsia="uk-UA"/>
              </w:rPr>
              <w:t>Розрахункова вартість чистих активів(6466.000 тис.грн. ) більше скоригованого статутного капіталу(531.000 тис.грн. ).Це відповідає вимогам чинного законодавства.</w:t>
            </w:r>
          </w:p>
        </w:tc>
      </w:tr>
    </w:tbl>
    <w:p w:rsidR="00234CDA" w:rsidRPr="00234CDA" w:rsidRDefault="00234CDA" w:rsidP="00234CDA">
      <w:pPr>
        <w:spacing w:after="0" w:line="240" w:lineRule="auto"/>
        <w:rPr>
          <w:rFonts w:ascii="Times New Roman" w:eastAsia="Times New Roman" w:hAnsi="Times New Roman" w:cs="Times New Roman"/>
          <w:sz w:val="24"/>
          <w:szCs w:val="24"/>
          <w:lang w:eastAsia="uk-UA"/>
        </w:rPr>
      </w:pPr>
    </w:p>
    <w:p w:rsidR="00234CDA" w:rsidRDefault="00234CDA">
      <w:pPr>
        <w:sectPr w:rsidR="00234CDA" w:rsidSect="00234CDA">
          <w:pgSz w:w="11906" w:h="16838"/>
          <w:pgMar w:top="363" w:right="567" w:bottom="363" w:left="1417" w:header="709" w:footer="709" w:gutter="0"/>
          <w:cols w:space="708"/>
          <w:docGrid w:linePitch="360"/>
        </w:sectPr>
      </w:pPr>
    </w:p>
    <w:p w:rsidR="00234CDA" w:rsidRPr="00234CDA" w:rsidRDefault="00234CDA" w:rsidP="00234CDA">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234CDA">
        <w:rPr>
          <w:rFonts w:ascii="Times New Roman" w:eastAsia="Times New Roman" w:hAnsi="Times New Roman" w:cs="Times New Roman"/>
          <w:b/>
          <w:bCs/>
          <w:color w:val="000000"/>
          <w:sz w:val="26"/>
          <w:szCs w:val="26"/>
          <w:lang w:val="en-US" w:eastAsia="uk-UA"/>
        </w:rPr>
        <w:lastRenderedPageBreak/>
        <w:t>3</w:t>
      </w:r>
      <w:r w:rsidRPr="00234CDA">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234CDA" w:rsidRPr="00234CDA" w:rsidRDefault="00234CDA" w:rsidP="00234CDA">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234CDA" w:rsidRPr="00234CDA" w:rsidTr="00D37E1E">
        <w:tc>
          <w:tcPr>
            <w:tcW w:w="4492" w:type="dxa"/>
            <w:gridSpan w:val="2"/>
          </w:tcPr>
          <w:p w:rsidR="00234CDA" w:rsidRPr="00234CDA" w:rsidRDefault="00234CDA" w:rsidP="00234CDA">
            <w:pPr>
              <w:ind w:left="180" w:hanging="180"/>
              <w:jc w:val="center"/>
              <w:rPr>
                <w:b/>
                <w:bCs/>
                <w:lang w:val="uk-UA" w:eastAsia="uk-UA"/>
              </w:rPr>
            </w:pPr>
            <w:r w:rsidRPr="00234CDA">
              <w:rPr>
                <w:b/>
                <w:bCs/>
                <w:lang w:val="uk-UA" w:eastAsia="uk-UA"/>
              </w:rPr>
              <w:t>Види зобов’</w:t>
            </w:r>
            <w:r w:rsidRPr="00234CDA">
              <w:rPr>
                <w:b/>
                <w:bCs/>
                <w:lang w:val="en-US" w:eastAsia="uk-UA"/>
              </w:rPr>
              <w:t>язань</w:t>
            </w:r>
          </w:p>
        </w:tc>
        <w:tc>
          <w:tcPr>
            <w:tcW w:w="1189" w:type="dxa"/>
          </w:tcPr>
          <w:p w:rsidR="00234CDA" w:rsidRPr="00234CDA" w:rsidRDefault="00234CDA" w:rsidP="00234CDA">
            <w:pPr>
              <w:jc w:val="center"/>
              <w:rPr>
                <w:b/>
                <w:bCs/>
                <w:lang w:val="uk-UA" w:eastAsia="uk-UA"/>
              </w:rPr>
            </w:pPr>
            <w:r w:rsidRPr="00234CDA">
              <w:rPr>
                <w:b/>
                <w:bCs/>
                <w:lang w:val="uk-UA" w:eastAsia="uk-UA"/>
              </w:rPr>
              <w:t>Дата виникнення</w:t>
            </w:r>
          </w:p>
        </w:tc>
        <w:tc>
          <w:tcPr>
            <w:tcW w:w="1385" w:type="dxa"/>
          </w:tcPr>
          <w:p w:rsidR="00234CDA" w:rsidRPr="00234CDA" w:rsidRDefault="00234CDA" w:rsidP="00234CDA">
            <w:pPr>
              <w:jc w:val="center"/>
              <w:rPr>
                <w:b/>
                <w:bCs/>
                <w:lang w:val="uk-UA" w:eastAsia="uk-UA"/>
              </w:rPr>
            </w:pPr>
            <w:r w:rsidRPr="00234CDA">
              <w:rPr>
                <w:b/>
                <w:bCs/>
                <w:lang w:val="uk-UA" w:eastAsia="uk-UA"/>
              </w:rPr>
              <w:t>Непогашена частина боргу (тис.грн.)</w:t>
            </w:r>
          </w:p>
        </w:tc>
        <w:tc>
          <w:tcPr>
            <w:tcW w:w="1651" w:type="dxa"/>
          </w:tcPr>
          <w:p w:rsidR="00234CDA" w:rsidRPr="00234CDA" w:rsidRDefault="00234CDA" w:rsidP="00234CDA">
            <w:pPr>
              <w:jc w:val="center"/>
              <w:rPr>
                <w:b/>
                <w:bCs/>
                <w:lang w:val="uk-UA" w:eastAsia="uk-UA"/>
              </w:rPr>
            </w:pPr>
            <w:r w:rsidRPr="00234CDA">
              <w:rPr>
                <w:b/>
                <w:bCs/>
                <w:lang w:val="uk-UA" w:eastAsia="uk-UA"/>
              </w:rPr>
              <w:t>Відсоток за користування коштами (відсоток річних)</w:t>
            </w:r>
          </w:p>
        </w:tc>
        <w:tc>
          <w:tcPr>
            <w:tcW w:w="1231" w:type="dxa"/>
          </w:tcPr>
          <w:p w:rsidR="00234CDA" w:rsidRPr="00234CDA" w:rsidRDefault="00234CDA" w:rsidP="00234CDA">
            <w:pPr>
              <w:jc w:val="center"/>
              <w:rPr>
                <w:b/>
                <w:bCs/>
                <w:lang w:val="uk-UA" w:eastAsia="uk-UA"/>
              </w:rPr>
            </w:pPr>
            <w:r w:rsidRPr="00234CDA">
              <w:rPr>
                <w:b/>
                <w:bCs/>
                <w:lang w:val="uk-UA" w:eastAsia="uk-UA"/>
              </w:rPr>
              <w:t>Дата погашення</w:t>
            </w:r>
          </w:p>
        </w:tc>
      </w:tr>
      <w:tr w:rsidR="00234CDA" w:rsidRPr="00234CDA" w:rsidTr="00D37E1E">
        <w:tc>
          <w:tcPr>
            <w:tcW w:w="4492" w:type="dxa"/>
            <w:gridSpan w:val="2"/>
          </w:tcPr>
          <w:p w:rsidR="00234CDA" w:rsidRPr="00234CDA" w:rsidRDefault="00234CDA" w:rsidP="00234CDA">
            <w:pPr>
              <w:ind w:left="180" w:hanging="180"/>
              <w:rPr>
                <w:bCs/>
                <w:lang w:val="uk-UA" w:eastAsia="uk-UA"/>
              </w:rPr>
            </w:pPr>
            <w:r w:rsidRPr="00234CDA">
              <w:rPr>
                <w:bCs/>
                <w:lang w:val="uk-UA" w:eastAsia="uk-UA"/>
              </w:rPr>
              <w:t>Кредити банку, у тому числі :</w:t>
            </w:r>
          </w:p>
        </w:tc>
        <w:tc>
          <w:tcPr>
            <w:tcW w:w="1189" w:type="dxa"/>
          </w:tcPr>
          <w:p w:rsidR="00234CDA" w:rsidRPr="00234CDA" w:rsidRDefault="00234CDA" w:rsidP="00234CDA">
            <w:pPr>
              <w:jc w:val="right"/>
              <w:rPr>
                <w:bCs/>
                <w:lang w:val="uk-UA" w:eastAsia="uk-UA"/>
              </w:rPr>
            </w:pPr>
            <w:r w:rsidRPr="00234CDA">
              <w:rPr>
                <w:bCs/>
                <w:lang w:val="uk-UA" w:eastAsia="uk-UA"/>
              </w:rPr>
              <w:t>Х</w:t>
            </w:r>
          </w:p>
        </w:tc>
        <w:tc>
          <w:tcPr>
            <w:tcW w:w="1385" w:type="dxa"/>
          </w:tcPr>
          <w:p w:rsidR="00234CDA" w:rsidRPr="00234CDA" w:rsidRDefault="00234CDA" w:rsidP="00234CDA">
            <w:pPr>
              <w:jc w:val="right"/>
              <w:rPr>
                <w:bCs/>
                <w:lang w:val="uk-UA" w:eastAsia="uk-UA"/>
              </w:rPr>
            </w:pPr>
            <w:r w:rsidRPr="00234CDA">
              <w:rPr>
                <w:bCs/>
                <w:lang w:val="uk-UA" w:eastAsia="uk-UA"/>
              </w:rPr>
              <w:t>0.00</w:t>
            </w:r>
          </w:p>
        </w:tc>
        <w:tc>
          <w:tcPr>
            <w:tcW w:w="1651" w:type="dxa"/>
          </w:tcPr>
          <w:p w:rsidR="00234CDA" w:rsidRPr="00234CDA" w:rsidRDefault="00234CDA" w:rsidP="00234CDA">
            <w:pPr>
              <w:jc w:val="right"/>
              <w:rPr>
                <w:bCs/>
                <w:lang w:val="uk-UA" w:eastAsia="uk-UA"/>
              </w:rPr>
            </w:pPr>
            <w:r w:rsidRPr="00234CDA">
              <w:rPr>
                <w:bCs/>
                <w:lang w:val="uk-UA" w:eastAsia="uk-UA"/>
              </w:rPr>
              <w:t>Х</w:t>
            </w:r>
          </w:p>
        </w:tc>
        <w:tc>
          <w:tcPr>
            <w:tcW w:w="1231" w:type="dxa"/>
          </w:tcPr>
          <w:p w:rsidR="00234CDA" w:rsidRPr="00234CDA" w:rsidRDefault="00234CDA" w:rsidP="00234CDA">
            <w:pPr>
              <w:jc w:val="right"/>
              <w:rPr>
                <w:bCs/>
                <w:lang w:val="uk-UA" w:eastAsia="uk-UA"/>
              </w:rPr>
            </w:pPr>
            <w:r w:rsidRPr="00234CDA">
              <w:rPr>
                <w:bCs/>
                <w:lang w:val="uk-UA" w:eastAsia="uk-UA"/>
              </w:rPr>
              <w:t>Х</w:t>
            </w:r>
          </w:p>
        </w:tc>
      </w:tr>
      <w:tr w:rsidR="00234CDA" w:rsidRPr="00234CDA" w:rsidTr="00D37E1E">
        <w:tc>
          <w:tcPr>
            <w:tcW w:w="4492" w:type="dxa"/>
            <w:gridSpan w:val="2"/>
          </w:tcPr>
          <w:p w:rsidR="00234CDA" w:rsidRPr="00234CDA" w:rsidRDefault="00234CDA" w:rsidP="00234CDA">
            <w:pPr>
              <w:ind w:left="180" w:hanging="180"/>
              <w:rPr>
                <w:bCs/>
                <w:lang w:val="uk-UA" w:eastAsia="uk-UA"/>
              </w:rPr>
            </w:pPr>
            <w:r w:rsidRPr="00234CDA">
              <w:rPr>
                <w:bCs/>
                <w:lang w:val="uk-UA" w:eastAsia="uk-UA"/>
              </w:rPr>
              <w:t>Зобов'язання за цінними паперами</w:t>
            </w:r>
          </w:p>
        </w:tc>
        <w:tc>
          <w:tcPr>
            <w:tcW w:w="1189" w:type="dxa"/>
          </w:tcPr>
          <w:p w:rsidR="00234CDA" w:rsidRPr="00234CDA" w:rsidRDefault="00234CDA" w:rsidP="00234CDA">
            <w:pPr>
              <w:jc w:val="right"/>
              <w:rPr>
                <w:bCs/>
                <w:lang w:val="uk-UA" w:eastAsia="uk-UA"/>
              </w:rPr>
            </w:pPr>
            <w:r w:rsidRPr="00234CDA">
              <w:rPr>
                <w:bCs/>
                <w:lang w:val="uk-UA" w:eastAsia="uk-UA"/>
              </w:rPr>
              <w:t>Х</w:t>
            </w:r>
          </w:p>
        </w:tc>
        <w:tc>
          <w:tcPr>
            <w:tcW w:w="1385" w:type="dxa"/>
          </w:tcPr>
          <w:p w:rsidR="00234CDA" w:rsidRPr="00234CDA" w:rsidRDefault="00234CDA" w:rsidP="00234CDA">
            <w:pPr>
              <w:jc w:val="right"/>
              <w:rPr>
                <w:bCs/>
                <w:lang w:val="uk-UA" w:eastAsia="uk-UA"/>
              </w:rPr>
            </w:pPr>
            <w:r w:rsidRPr="00234CDA">
              <w:rPr>
                <w:bCs/>
                <w:lang w:val="uk-UA" w:eastAsia="uk-UA"/>
              </w:rPr>
              <w:t>0.00</w:t>
            </w:r>
          </w:p>
        </w:tc>
        <w:tc>
          <w:tcPr>
            <w:tcW w:w="1651" w:type="dxa"/>
          </w:tcPr>
          <w:p w:rsidR="00234CDA" w:rsidRPr="00234CDA" w:rsidRDefault="00234CDA" w:rsidP="00234CDA">
            <w:pPr>
              <w:jc w:val="right"/>
              <w:rPr>
                <w:bCs/>
                <w:lang w:val="uk-UA" w:eastAsia="uk-UA"/>
              </w:rPr>
            </w:pPr>
            <w:r w:rsidRPr="00234CDA">
              <w:rPr>
                <w:bCs/>
                <w:lang w:val="uk-UA" w:eastAsia="uk-UA"/>
              </w:rPr>
              <w:t>Х</w:t>
            </w:r>
          </w:p>
        </w:tc>
        <w:tc>
          <w:tcPr>
            <w:tcW w:w="1231" w:type="dxa"/>
          </w:tcPr>
          <w:p w:rsidR="00234CDA" w:rsidRPr="00234CDA" w:rsidRDefault="00234CDA" w:rsidP="00234CDA">
            <w:pPr>
              <w:jc w:val="right"/>
              <w:rPr>
                <w:bCs/>
                <w:lang w:val="uk-UA" w:eastAsia="uk-UA"/>
              </w:rPr>
            </w:pPr>
            <w:r w:rsidRPr="00234CDA">
              <w:rPr>
                <w:bCs/>
                <w:lang w:val="uk-UA" w:eastAsia="uk-UA"/>
              </w:rPr>
              <w:t>Х</w:t>
            </w:r>
          </w:p>
        </w:tc>
      </w:tr>
      <w:tr w:rsidR="00234CDA" w:rsidRPr="00234CDA" w:rsidTr="00D37E1E">
        <w:tc>
          <w:tcPr>
            <w:tcW w:w="4492" w:type="dxa"/>
            <w:gridSpan w:val="2"/>
          </w:tcPr>
          <w:p w:rsidR="00234CDA" w:rsidRPr="00234CDA" w:rsidRDefault="00234CDA" w:rsidP="00234CDA">
            <w:pPr>
              <w:ind w:left="180" w:hanging="180"/>
              <w:rPr>
                <w:bCs/>
                <w:lang w:val="uk-UA" w:eastAsia="uk-UA"/>
              </w:rPr>
            </w:pPr>
            <w:r w:rsidRPr="00234CDA">
              <w:rPr>
                <w:bCs/>
                <w:lang w:val="uk-UA" w:eastAsia="uk-UA"/>
              </w:rPr>
              <w:t>у тому числі за облігаціями (за кожним випуском) :</w:t>
            </w:r>
          </w:p>
        </w:tc>
        <w:tc>
          <w:tcPr>
            <w:tcW w:w="1189" w:type="dxa"/>
          </w:tcPr>
          <w:p w:rsidR="00234CDA" w:rsidRPr="00234CDA" w:rsidRDefault="00234CDA" w:rsidP="00234CDA">
            <w:pPr>
              <w:jc w:val="right"/>
              <w:rPr>
                <w:bCs/>
                <w:lang w:val="uk-UA" w:eastAsia="uk-UA"/>
              </w:rPr>
            </w:pPr>
            <w:r w:rsidRPr="00234CDA">
              <w:rPr>
                <w:bCs/>
                <w:lang w:val="uk-UA" w:eastAsia="uk-UA"/>
              </w:rPr>
              <w:t>Х</w:t>
            </w:r>
          </w:p>
        </w:tc>
        <w:tc>
          <w:tcPr>
            <w:tcW w:w="1385" w:type="dxa"/>
          </w:tcPr>
          <w:p w:rsidR="00234CDA" w:rsidRPr="00234CDA" w:rsidRDefault="00234CDA" w:rsidP="00234CDA">
            <w:pPr>
              <w:jc w:val="right"/>
              <w:rPr>
                <w:bCs/>
                <w:lang w:val="uk-UA" w:eastAsia="uk-UA"/>
              </w:rPr>
            </w:pPr>
            <w:r w:rsidRPr="00234CDA">
              <w:rPr>
                <w:bCs/>
                <w:lang w:val="uk-UA" w:eastAsia="uk-UA"/>
              </w:rPr>
              <w:t>0.00</w:t>
            </w:r>
          </w:p>
        </w:tc>
        <w:tc>
          <w:tcPr>
            <w:tcW w:w="1651" w:type="dxa"/>
          </w:tcPr>
          <w:p w:rsidR="00234CDA" w:rsidRPr="00234CDA" w:rsidRDefault="00234CDA" w:rsidP="00234CDA">
            <w:pPr>
              <w:jc w:val="right"/>
              <w:rPr>
                <w:bCs/>
                <w:lang w:val="uk-UA" w:eastAsia="uk-UA"/>
              </w:rPr>
            </w:pPr>
            <w:r w:rsidRPr="00234CDA">
              <w:rPr>
                <w:bCs/>
                <w:lang w:val="uk-UA" w:eastAsia="uk-UA"/>
              </w:rPr>
              <w:t>Х</w:t>
            </w:r>
          </w:p>
        </w:tc>
        <w:tc>
          <w:tcPr>
            <w:tcW w:w="1231" w:type="dxa"/>
          </w:tcPr>
          <w:p w:rsidR="00234CDA" w:rsidRPr="00234CDA" w:rsidRDefault="00234CDA" w:rsidP="00234CDA">
            <w:pPr>
              <w:jc w:val="right"/>
              <w:rPr>
                <w:bCs/>
                <w:lang w:val="uk-UA" w:eastAsia="uk-UA"/>
              </w:rPr>
            </w:pPr>
            <w:r w:rsidRPr="00234CDA">
              <w:rPr>
                <w:bCs/>
                <w:lang w:val="uk-UA" w:eastAsia="uk-UA"/>
              </w:rPr>
              <w:t>Х</w:t>
            </w:r>
          </w:p>
        </w:tc>
      </w:tr>
      <w:tr w:rsidR="00234CDA" w:rsidRPr="00234CDA" w:rsidTr="00D37E1E">
        <w:tc>
          <w:tcPr>
            <w:tcW w:w="4492" w:type="dxa"/>
            <w:gridSpan w:val="2"/>
          </w:tcPr>
          <w:p w:rsidR="00234CDA" w:rsidRPr="00234CDA" w:rsidRDefault="00234CDA" w:rsidP="00234CDA">
            <w:pPr>
              <w:ind w:left="180" w:hanging="180"/>
              <w:rPr>
                <w:bCs/>
                <w:lang w:val="uk-UA" w:eastAsia="uk-UA"/>
              </w:rPr>
            </w:pPr>
            <w:r w:rsidRPr="00234CDA">
              <w:rPr>
                <w:bCs/>
                <w:lang w:val="uk-UA" w:eastAsia="uk-UA"/>
              </w:rPr>
              <w:t>за іпотечними цінними паперами (за кожним власним випуском):</w:t>
            </w:r>
          </w:p>
        </w:tc>
        <w:tc>
          <w:tcPr>
            <w:tcW w:w="1189" w:type="dxa"/>
          </w:tcPr>
          <w:p w:rsidR="00234CDA" w:rsidRPr="00234CDA" w:rsidRDefault="00234CDA" w:rsidP="00234CDA">
            <w:pPr>
              <w:jc w:val="right"/>
              <w:rPr>
                <w:bCs/>
                <w:lang w:val="uk-UA" w:eastAsia="uk-UA"/>
              </w:rPr>
            </w:pPr>
            <w:r w:rsidRPr="00234CDA">
              <w:rPr>
                <w:bCs/>
                <w:lang w:val="uk-UA" w:eastAsia="uk-UA"/>
              </w:rPr>
              <w:t>Х</w:t>
            </w:r>
          </w:p>
        </w:tc>
        <w:tc>
          <w:tcPr>
            <w:tcW w:w="1385" w:type="dxa"/>
          </w:tcPr>
          <w:p w:rsidR="00234CDA" w:rsidRPr="00234CDA" w:rsidRDefault="00234CDA" w:rsidP="00234CDA">
            <w:pPr>
              <w:jc w:val="right"/>
              <w:rPr>
                <w:bCs/>
                <w:lang w:val="uk-UA" w:eastAsia="uk-UA"/>
              </w:rPr>
            </w:pPr>
            <w:r w:rsidRPr="00234CDA">
              <w:rPr>
                <w:bCs/>
                <w:lang w:val="uk-UA" w:eastAsia="uk-UA"/>
              </w:rPr>
              <w:t>0.00</w:t>
            </w:r>
          </w:p>
        </w:tc>
        <w:tc>
          <w:tcPr>
            <w:tcW w:w="1651" w:type="dxa"/>
          </w:tcPr>
          <w:p w:rsidR="00234CDA" w:rsidRPr="00234CDA" w:rsidRDefault="00234CDA" w:rsidP="00234CDA">
            <w:pPr>
              <w:jc w:val="right"/>
              <w:rPr>
                <w:bCs/>
                <w:lang w:val="uk-UA" w:eastAsia="uk-UA"/>
              </w:rPr>
            </w:pPr>
            <w:r w:rsidRPr="00234CDA">
              <w:rPr>
                <w:bCs/>
                <w:lang w:val="uk-UA" w:eastAsia="uk-UA"/>
              </w:rPr>
              <w:t>Х</w:t>
            </w:r>
          </w:p>
        </w:tc>
        <w:tc>
          <w:tcPr>
            <w:tcW w:w="1231" w:type="dxa"/>
          </w:tcPr>
          <w:p w:rsidR="00234CDA" w:rsidRPr="00234CDA" w:rsidRDefault="00234CDA" w:rsidP="00234CDA">
            <w:pPr>
              <w:jc w:val="right"/>
              <w:rPr>
                <w:bCs/>
                <w:lang w:val="uk-UA" w:eastAsia="uk-UA"/>
              </w:rPr>
            </w:pPr>
            <w:r w:rsidRPr="00234CDA">
              <w:rPr>
                <w:bCs/>
                <w:lang w:val="uk-UA" w:eastAsia="uk-UA"/>
              </w:rPr>
              <w:t>Х</w:t>
            </w:r>
          </w:p>
        </w:tc>
      </w:tr>
      <w:tr w:rsidR="00234CDA" w:rsidRPr="00234CDA" w:rsidTr="00D37E1E">
        <w:tc>
          <w:tcPr>
            <w:tcW w:w="4492" w:type="dxa"/>
            <w:gridSpan w:val="2"/>
          </w:tcPr>
          <w:p w:rsidR="00234CDA" w:rsidRPr="00234CDA" w:rsidRDefault="00234CDA" w:rsidP="00234CDA">
            <w:pPr>
              <w:ind w:left="180" w:hanging="180"/>
              <w:rPr>
                <w:bCs/>
                <w:lang w:val="uk-UA" w:eastAsia="uk-UA"/>
              </w:rPr>
            </w:pPr>
            <w:r w:rsidRPr="00234CDA">
              <w:rPr>
                <w:bCs/>
                <w:lang w:val="uk-UA" w:eastAsia="uk-UA"/>
              </w:rPr>
              <w:t>за сертифікатами ФОН (за кожним власним випуском):</w:t>
            </w:r>
          </w:p>
        </w:tc>
        <w:tc>
          <w:tcPr>
            <w:tcW w:w="1189" w:type="dxa"/>
          </w:tcPr>
          <w:p w:rsidR="00234CDA" w:rsidRPr="00234CDA" w:rsidRDefault="00234CDA" w:rsidP="00234CDA">
            <w:pPr>
              <w:jc w:val="right"/>
              <w:rPr>
                <w:bCs/>
                <w:lang w:val="uk-UA" w:eastAsia="uk-UA"/>
              </w:rPr>
            </w:pPr>
            <w:r w:rsidRPr="00234CDA">
              <w:rPr>
                <w:bCs/>
                <w:lang w:val="uk-UA" w:eastAsia="uk-UA"/>
              </w:rPr>
              <w:t>Х</w:t>
            </w:r>
          </w:p>
        </w:tc>
        <w:tc>
          <w:tcPr>
            <w:tcW w:w="1385" w:type="dxa"/>
          </w:tcPr>
          <w:p w:rsidR="00234CDA" w:rsidRPr="00234CDA" w:rsidRDefault="00234CDA" w:rsidP="00234CDA">
            <w:pPr>
              <w:jc w:val="right"/>
              <w:rPr>
                <w:bCs/>
                <w:lang w:val="uk-UA" w:eastAsia="uk-UA"/>
              </w:rPr>
            </w:pPr>
            <w:r w:rsidRPr="00234CDA">
              <w:rPr>
                <w:bCs/>
                <w:lang w:val="uk-UA" w:eastAsia="uk-UA"/>
              </w:rPr>
              <w:t>0.00</w:t>
            </w:r>
          </w:p>
        </w:tc>
        <w:tc>
          <w:tcPr>
            <w:tcW w:w="1651" w:type="dxa"/>
          </w:tcPr>
          <w:p w:rsidR="00234CDA" w:rsidRPr="00234CDA" w:rsidRDefault="00234CDA" w:rsidP="00234CDA">
            <w:pPr>
              <w:jc w:val="right"/>
              <w:rPr>
                <w:bCs/>
                <w:lang w:val="uk-UA" w:eastAsia="uk-UA"/>
              </w:rPr>
            </w:pPr>
            <w:r w:rsidRPr="00234CDA">
              <w:rPr>
                <w:bCs/>
                <w:lang w:val="uk-UA" w:eastAsia="uk-UA"/>
              </w:rPr>
              <w:t>Х</w:t>
            </w:r>
          </w:p>
        </w:tc>
        <w:tc>
          <w:tcPr>
            <w:tcW w:w="1231" w:type="dxa"/>
          </w:tcPr>
          <w:p w:rsidR="00234CDA" w:rsidRPr="00234CDA" w:rsidRDefault="00234CDA" w:rsidP="00234CDA">
            <w:pPr>
              <w:jc w:val="right"/>
              <w:rPr>
                <w:bCs/>
                <w:lang w:val="uk-UA" w:eastAsia="uk-UA"/>
              </w:rPr>
            </w:pPr>
            <w:r w:rsidRPr="00234CDA">
              <w:rPr>
                <w:bCs/>
                <w:lang w:val="uk-UA" w:eastAsia="uk-UA"/>
              </w:rPr>
              <w:t>Х</w:t>
            </w:r>
          </w:p>
        </w:tc>
      </w:tr>
      <w:tr w:rsidR="00234CDA" w:rsidRPr="00234CDA" w:rsidTr="00D37E1E">
        <w:tc>
          <w:tcPr>
            <w:tcW w:w="4492" w:type="dxa"/>
            <w:gridSpan w:val="2"/>
          </w:tcPr>
          <w:p w:rsidR="00234CDA" w:rsidRPr="00234CDA" w:rsidRDefault="00234CDA" w:rsidP="00234CDA">
            <w:pPr>
              <w:ind w:left="180" w:hanging="180"/>
              <w:rPr>
                <w:bCs/>
                <w:lang w:val="uk-UA" w:eastAsia="uk-UA"/>
              </w:rPr>
            </w:pPr>
            <w:r w:rsidRPr="00234CDA">
              <w:rPr>
                <w:bCs/>
                <w:lang w:val="uk-UA" w:eastAsia="uk-UA"/>
              </w:rPr>
              <w:t>За векселями (всього)</w:t>
            </w:r>
          </w:p>
        </w:tc>
        <w:tc>
          <w:tcPr>
            <w:tcW w:w="1189" w:type="dxa"/>
          </w:tcPr>
          <w:p w:rsidR="00234CDA" w:rsidRPr="00234CDA" w:rsidRDefault="00234CDA" w:rsidP="00234CDA">
            <w:pPr>
              <w:jc w:val="right"/>
              <w:rPr>
                <w:bCs/>
                <w:lang w:val="uk-UA" w:eastAsia="uk-UA"/>
              </w:rPr>
            </w:pPr>
            <w:r w:rsidRPr="00234CDA">
              <w:rPr>
                <w:bCs/>
                <w:lang w:val="uk-UA" w:eastAsia="uk-UA"/>
              </w:rPr>
              <w:t>Х</w:t>
            </w:r>
          </w:p>
        </w:tc>
        <w:tc>
          <w:tcPr>
            <w:tcW w:w="1385" w:type="dxa"/>
          </w:tcPr>
          <w:p w:rsidR="00234CDA" w:rsidRPr="00234CDA" w:rsidRDefault="00234CDA" w:rsidP="00234CDA">
            <w:pPr>
              <w:jc w:val="right"/>
              <w:rPr>
                <w:bCs/>
                <w:lang w:val="uk-UA" w:eastAsia="uk-UA"/>
              </w:rPr>
            </w:pPr>
            <w:r w:rsidRPr="00234CDA">
              <w:rPr>
                <w:bCs/>
                <w:lang w:val="uk-UA" w:eastAsia="uk-UA"/>
              </w:rPr>
              <w:t>0.00</w:t>
            </w:r>
          </w:p>
        </w:tc>
        <w:tc>
          <w:tcPr>
            <w:tcW w:w="1651" w:type="dxa"/>
          </w:tcPr>
          <w:p w:rsidR="00234CDA" w:rsidRPr="00234CDA" w:rsidRDefault="00234CDA" w:rsidP="00234CDA">
            <w:pPr>
              <w:jc w:val="right"/>
              <w:rPr>
                <w:bCs/>
                <w:lang w:val="uk-UA" w:eastAsia="uk-UA"/>
              </w:rPr>
            </w:pPr>
            <w:r w:rsidRPr="00234CDA">
              <w:rPr>
                <w:bCs/>
                <w:lang w:val="uk-UA" w:eastAsia="uk-UA"/>
              </w:rPr>
              <w:t>Х</w:t>
            </w:r>
          </w:p>
        </w:tc>
        <w:tc>
          <w:tcPr>
            <w:tcW w:w="1231" w:type="dxa"/>
          </w:tcPr>
          <w:p w:rsidR="00234CDA" w:rsidRPr="00234CDA" w:rsidRDefault="00234CDA" w:rsidP="00234CDA">
            <w:pPr>
              <w:jc w:val="right"/>
              <w:rPr>
                <w:bCs/>
                <w:lang w:val="uk-UA" w:eastAsia="uk-UA"/>
              </w:rPr>
            </w:pPr>
            <w:r w:rsidRPr="00234CDA">
              <w:rPr>
                <w:bCs/>
                <w:lang w:val="uk-UA" w:eastAsia="uk-UA"/>
              </w:rPr>
              <w:t>Х</w:t>
            </w:r>
          </w:p>
        </w:tc>
      </w:tr>
      <w:tr w:rsidR="00234CDA" w:rsidRPr="00234CDA" w:rsidTr="00D37E1E">
        <w:tc>
          <w:tcPr>
            <w:tcW w:w="4492" w:type="dxa"/>
            <w:gridSpan w:val="2"/>
          </w:tcPr>
          <w:p w:rsidR="00234CDA" w:rsidRPr="00234CDA" w:rsidRDefault="00234CDA" w:rsidP="00234CDA">
            <w:pPr>
              <w:ind w:left="180" w:hanging="180"/>
              <w:rPr>
                <w:bCs/>
                <w:lang w:val="uk-UA" w:eastAsia="uk-UA"/>
              </w:rPr>
            </w:pPr>
            <w:r w:rsidRPr="00234CDA">
              <w:rPr>
                <w:bCs/>
                <w:lang w:val="uk-UA" w:eastAsia="uk-UA"/>
              </w:rPr>
              <w:t>за іншими цінними паперами (у тому числі за похідними цінними паперами) (за кожним видом):</w:t>
            </w:r>
          </w:p>
        </w:tc>
        <w:tc>
          <w:tcPr>
            <w:tcW w:w="1189" w:type="dxa"/>
          </w:tcPr>
          <w:p w:rsidR="00234CDA" w:rsidRPr="00234CDA" w:rsidRDefault="00234CDA" w:rsidP="00234CDA">
            <w:pPr>
              <w:jc w:val="right"/>
              <w:rPr>
                <w:bCs/>
                <w:lang w:val="uk-UA" w:eastAsia="uk-UA"/>
              </w:rPr>
            </w:pPr>
            <w:r w:rsidRPr="00234CDA">
              <w:rPr>
                <w:bCs/>
                <w:lang w:val="uk-UA" w:eastAsia="uk-UA"/>
              </w:rPr>
              <w:t>Х</w:t>
            </w:r>
          </w:p>
        </w:tc>
        <w:tc>
          <w:tcPr>
            <w:tcW w:w="1385" w:type="dxa"/>
          </w:tcPr>
          <w:p w:rsidR="00234CDA" w:rsidRPr="00234CDA" w:rsidRDefault="00234CDA" w:rsidP="00234CDA">
            <w:pPr>
              <w:jc w:val="right"/>
              <w:rPr>
                <w:bCs/>
                <w:lang w:val="uk-UA" w:eastAsia="uk-UA"/>
              </w:rPr>
            </w:pPr>
            <w:r w:rsidRPr="00234CDA">
              <w:rPr>
                <w:bCs/>
                <w:lang w:val="uk-UA" w:eastAsia="uk-UA"/>
              </w:rPr>
              <w:t>0.00</w:t>
            </w:r>
          </w:p>
        </w:tc>
        <w:tc>
          <w:tcPr>
            <w:tcW w:w="1651" w:type="dxa"/>
          </w:tcPr>
          <w:p w:rsidR="00234CDA" w:rsidRPr="00234CDA" w:rsidRDefault="00234CDA" w:rsidP="00234CDA">
            <w:pPr>
              <w:jc w:val="right"/>
              <w:rPr>
                <w:bCs/>
                <w:lang w:val="uk-UA" w:eastAsia="uk-UA"/>
              </w:rPr>
            </w:pPr>
            <w:r w:rsidRPr="00234CDA">
              <w:rPr>
                <w:bCs/>
                <w:lang w:val="uk-UA" w:eastAsia="uk-UA"/>
              </w:rPr>
              <w:t>Х</w:t>
            </w:r>
          </w:p>
        </w:tc>
        <w:tc>
          <w:tcPr>
            <w:tcW w:w="1231" w:type="dxa"/>
          </w:tcPr>
          <w:p w:rsidR="00234CDA" w:rsidRPr="00234CDA" w:rsidRDefault="00234CDA" w:rsidP="00234CDA">
            <w:pPr>
              <w:jc w:val="right"/>
              <w:rPr>
                <w:bCs/>
                <w:lang w:val="uk-UA" w:eastAsia="uk-UA"/>
              </w:rPr>
            </w:pPr>
            <w:r w:rsidRPr="00234CDA">
              <w:rPr>
                <w:bCs/>
                <w:lang w:val="uk-UA" w:eastAsia="uk-UA"/>
              </w:rPr>
              <w:t>Х</w:t>
            </w:r>
          </w:p>
        </w:tc>
      </w:tr>
      <w:tr w:rsidR="00234CDA" w:rsidRPr="00234CDA" w:rsidTr="00D37E1E">
        <w:tc>
          <w:tcPr>
            <w:tcW w:w="4492" w:type="dxa"/>
            <w:gridSpan w:val="2"/>
          </w:tcPr>
          <w:p w:rsidR="00234CDA" w:rsidRPr="00234CDA" w:rsidRDefault="00234CDA" w:rsidP="00234CDA">
            <w:pPr>
              <w:ind w:left="180" w:hanging="180"/>
              <w:rPr>
                <w:bCs/>
                <w:lang w:val="uk-UA" w:eastAsia="uk-UA"/>
              </w:rPr>
            </w:pPr>
            <w:r w:rsidRPr="00234CDA">
              <w:rPr>
                <w:bCs/>
                <w:lang w:val="uk-UA" w:eastAsia="uk-UA"/>
              </w:rPr>
              <w:t>За фінансовими інвестиціями в корпоративні права (за кожним видом):</w:t>
            </w:r>
          </w:p>
        </w:tc>
        <w:tc>
          <w:tcPr>
            <w:tcW w:w="1189" w:type="dxa"/>
          </w:tcPr>
          <w:p w:rsidR="00234CDA" w:rsidRPr="00234CDA" w:rsidRDefault="00234CDA" w:rsidP="00234CDA">
            <w:pPr>
              <w:jc w:val="right"/>
              <w:rPr>
                <w:bCs/>
                <w:lang w:val="uk-UA" w:eastAsia="uk-UA"/>
              </w:rPr>
            </w:pPr>
            <w:r w:rsidRPr="00234CDA">
              <w:rPr>
                <w:bCs/>
                <w:lang w:val="uk-UA" w:eastAsia="uk-UA"/>
              </w:rPr>
              <w:t>Х</w:t>
            </w:r>
          </w:p>
        </w:tc>
        <w:tc>
          <w:tcPr>
            <w:tcW w:w="1385" w:type="dxa"/>
          </w:tcPr>
          <w:p w:rsidR="00234CDA" w:rsidRPr="00234CDA" w:rsidRDefault="00234CDA" w:rsidP="00234CDA">
            <w:pPr>
              <w:jc w:val="right"/>
              <w:rPr>
                <w:bCs/>
                <w:lang w:val="uk-UA" w:eastAsia="uk-UA"/>
              </w:rPr>
            </w:pPr>
            <w:r w:rsidRPr="00234CDA">
              <w:rPr>
                <w:bCs/>
                <w:lang w:val="uk-UA" w:eastAsia="uk-UA"/>
              </w:rPr>
              <w:t>0.00</w:t>
            </w:r>
          </w:p>
        </w:tc>
        <w:tc>
          <w:tcPr>
            <w:tcW w:w="1651" w:type="dxa"/>
          </w:tcPr>
          <w:p w:rsidR="00234CDA" w:rsidRPr="00234CDA" w:rsidRDefault="00234CDA" w:rsidP="00234CDA">
            <w:pPr>
              <w:jc w:val="right"/>
              <w:rPr>
                <w:bCs/>
                <w:lang w:val="uk-UA" w:eastAsia="uk-UA"/>
              </w:rPr>
            </w:pPr>
            <w:r w:rsidRPr="00234CDA">
              <w:rPr>
                <w:bCs/>
                <w:lang w:val="uk-UA" w:eastAsia="uk-UA"/>
              </w:rPr>
              <w:t>Х</w:t>
            </w:r>
          </w:p>
        </w:tc>
        <w:tc>
          <w:tcPr>
            <w:tcW w:w="1231" w:type="dxa"/>
          </w:tcPr>
          <w:p w:rsidR="00234CDA" w:rsidRPr="00234CDA" w:rsidRDefault="00234CDA" w:rsidP="00234CDA">
            <w:pPr>
              <w:jc w:val="right"/>
              <w:rPr>
                <w:bCs/>
                <w:lang w:val="uk-UA" w:eastAsia="uk-UA"/>
              </w:rPr>
            </w:pPr>
            <w:r w:rsidRPr="00234CDA">
              <w:rPr>
                <w:bCs/>
                <w:lang w:val="uk-UA" w:eastAsia="uk-UA"/>
              </w:rPr>
              <w:t>Х</w:t>
            </w:r>
          </w:p>
        </w:tc>
      </w:tr>
      <w:tr w:rsidR="00234CDA" w:rsidRPr="00234CDA" w:rsidTr="00D37E1E">
        <w:tc>
          <w:tcPr>
            <w:tcW w:w="4492" w:type="dxa"/>
            <w:gridSpan w:val="2"/>
          </w:tcPr>
          <w:p w:rsidR="00234CDA" w:rsidRPr="00234CDA" w:rsidRDefault="00234CDA" w:rsidP="00234CDA">
            <w:pPr>
              <w:ind w:left="180" w:hanging="180"/>
              <w:rPr>
                <w:bCs/>
                <w:lang w:val="uk-UA" w:eastAsia="uk-UA"/>
              </w:rPr>
            </w:pPr>
            <w:r w:rsidRPr="00234CDA">
              <w:rPr>
                <w:bCs/>
                <w:lang w:val="uk-UA" w:eastAsia="uk-UA"/>
              </w:rPr>
              <w:t>Податкові зобов'язання</w:t>
            </w:r>
          </w:p>
        </w:tc>
        <w:tc>
          <w:tcPr>
            <w:tcW w:w="1189" w:type="dxa"/>
          </w:tcPr>
          <w:p w:rsidR="00234CDA" w:rsidRPr="00234CDA" w:rsidRDefault="00234CDA" w:rsidP="00234CDA">
            <w:pPr>
              <w:jc w:val="right"/>
              <w:rPr>
                <w:bCs/>
                <w:lang w:val="uk-UA" w:eastAsia="uk-UA"/>
              </w:rPr>
            </w:pPr>
            <w:r w:rsidRPr="00234CDA">
              <w:rPr>
                <w:bCs/>
                <w:lang w:val="uk-UA" w:eastAsia="uk-UA"/>
              </w:rPr>
              <w:t>Х</w:t>
            </w:r>
          </w:p>
        </w:tc>
        <w:tc>
          <w:tcPr>
            <w:tcW w:w="1385" w:type="dxa"/>
          </w:tcPr>
          <w:p w:rsidR="00234CDA" w:rsidRPr="00234CDA" w:rsidRDefault="00234CDA" w:rsidP="00234CDA">
            <w:pPr>
              <w:jc w:val="right"/>
              <w:rPr>
                <w:bCs/>
                <w:lang w:val="uk-UA" w:eastAsia="uk-UA"/>
              </w:rPr>
            </w:pPr>
            <w:r w:rsidRPr="00234CDA">
              <w:rPr>
                <w:bCs/>
                <w:lang w:val="uk-UA" w:eastAsia="uk-UA"/>
              </w:rPr>
              <w:t>22.00</w:t>
            </w:r>
          </w:p>
        </w:tc>
        <w:tc>
          <w:tcPr>
            <w:tcW w:w="1651" w:type="dxa"/>
          </w:tcPr>
          <w:p w:rsidR="00234CDA" w:rsidRPr="00234CDA" w:rsidRDefault="00234CDA" w:rsidP="00234CDA">
            <w:pPr>
              <w:jc w:val="right"/>
              <w:rPr>
                <w:bCs/>
                <w:lang w:val="uk-UA" w:eastAsia="uk-UA"/>
              </w:rPr>
            </w:pPr>
            <w:r w:rsidRPr="00234CDA">
              <w:rPr>
                <w:bCs/>
                <w:lang w:val="uk-UA" w:eastAsia="uk-UA"/>
              </w:rPr>
              <w:t>Х</w:t>
            </w:r>
          </w:p>
        </w:tc>
        <w:tc>
          <w:tcPr>
            <w:tcW w:w="1231" w:type="dxa"/>
          </w:tcPr>
          <w:p w:rsidR="00234CDA" w:rsidRPr="00234CDA" w:rsidRDefault="00234CDA" w:rsidP="00234CDA">
            <w:pPr>
              <w:jc w:val="right"/>
              <w:rPr>
                <w:bCs/>
                <w:lang w:val="uk-UA" w:eastAsia="uk-UA"/>
              </w:rPr>
            </w:pPr>
            <w:r w:rsidRPr="00234CDA">
              <w:rPr>
                <w:bCs/>
                <w:lang w:val="uk-UA" w:eastAsia="uk-UA"/>
              </w:rPr>
              <w:t>Х</w:t>
            </w:r>
          </w:p>
        </w:tc>
      </w:tr>
      <w:tr w:rsidR="00234CDA" w:rsidRPr="00234CDA" w:rsidTr="00D37E1E">
        <w:tc>
          <w:tcPr>
            <w:tcW w:w="4492" w:type="dxa"/>
            <w:gridSpan w:val="2"/>
          </w:tcPr>
          <w:p w:rsidR="00234CDA" w:rsidRPr="00234CDA" w:rsidRDefault="00234CDA" w:rsidP="00234CDA">
            <w:pPr>
              <w:ind w:left="180" w:hanging="180"/>
              <w:rPr>
                <w:bCs/>
                <w:lang w:val="uk-UA" w:eastAsia="uk-UA"/>
              </w:rPr>
            </w:pPr>
            <w:r w:rsidRPr="00234CDA">
              <w:rPr>
                <w:bCs/>
                <w:lang w:val="uk-UA" w:eastAsia="uk-UA"/>
              </w:rPr>
              <w:t>Фінансова допомога на зворотній основі</w:t>
            </w:r>
          </w:p>
        </w:tc>
        <w:tc>
          <w:tcPr>
            <w:tcW w:w="1189" w:type="dxa"/>
          </w:tcPr>
          <w:p w:rsidR="00234CDA" w:rsidRPr="00234CDA" w:rsidRDefault="00234CDA" w:rsidP="00234CDA">
            <w:pPr>
              <w:jc w:val="right"/>
              <w:rPr>
                <w:bCs/>
                <w:lang w:val="uk-UA" w:eastAsia="uk-UA"/>
              </w:rPr>
            </w:pPr>
            <w:r w:rsidRPr="00234CDA">
              <w:rPr>
                <w:bCs/>
                <w:lang w:val="uk-UA" w:eastAsia="uk-UA"/>
              </w:rPr>
              <w:t>Х</w:t>
            </w:r>
          </w:p>
        </w:tc>
        <w:tc>
          <w:tcPr>
            <w:tcW w:w="1385" w:type="dxa"/>
          </w:tcPr>
          <w:p w:rsidR="00234CDA" w:rsidRPr="00234CDA" w:rsidRDefault="00234CDA" w:rsidP="00234CDA">
            <w:pPr>
              <w:jc w:val="right"/>
              <w:rPr>
                <w:bCs/>
                <w:lang w:val="uk-UA" w:eastAsia="uk-UA"/>
              </w:rPr>
            </w:pPr>
            <w:r w:rsidRPr="00234CDA">
              <w:rPr>
                <w:bCs/>
                <w:lang w:val="uk-UA" w:eastAsia="uk-UA"/>
              </w:rPr>
              <w:t>0.00</w:t>
            </w:r>
          </w:p>
        </w:tc>
        <w:tc>
          <w:tcPr>
            <w:tcW w:w="1651" w:type="dxa"/>
          </w:tcPr>
          <w:p w:rsidR="00234CDA" w:rsidRPr="00234CDA" w:rsidRDefault="00234CDA" w:rsidP="00234CDA">
            <w:pPr>
              <w:jc w:val="right"/>
              <w:rPr>
                <w:bCs/>
                <w:lang w:val="uk-UA" w:eastAsia="uk-UA"/>
              </w:rPr>
            </w:pPr>
            <w:r w:rsidRPr="00234CDA">
              <w:rPr>
                <w:bCs/>
                <w:lang w:val="uk-UA" w:eastAsia="uk-UA"/>
              </w:rPr>
              <w:t>Х</w:t>
            </w:r>
          </w:p>
        </w:tc>
        <w:tc>
          <w:tcPr>
            <w:tcW w:w="1231" w:type="dxa"/>
          </w:tcPr>
          <w:p w:rsidR="00234CDA" w:rsidRPr="00234CDA" w:rsidRDefault="00234CDA" w:rsidP="00234CDA">
            <w:pPr>
              <w:jc w:val="right"/>
              <w:rPr>
                <w:bCs/>
                <w:lang w:val="uk-UA" w:eastAsia="uk-UA"/>
              </w:rPr>
            </w:pPr>
            <w:r w:rsidRPr="00234CDA">
              <w:rPr>
                <w:bCs/>
                <w:lang w:val="uk-UA" w:eastAsia="uk-UA"/>
              </w:rPr>
              <w:t>Х</w:t>
            </w:r>
          </w:p>
        </w:tc>
      </w:tr>
      <w:tr w:rsidR="00234CDA" w:rsidRPr="00234CDA" w:rsidTr="00D37E1E">
        <w:tc>
          <w:tcPr>
            <w:tcW w:w="4492" w:type="dxa"/>
            <w:gridSpan w:val="2"/>
          </w:tcPr>
          <w:p w:rsidR="00234CDA" w:rsidRPr="00234CDA" w:rsidRDefault="00234CDA" w:rsidP="00234CDA">
            <w:pPr>
              <w:ind w:left="180" w:hanging="180"/>
              <w:rPr>
                <w:bCs/>
                <w:lang w:val="uk-UA" w:eastAsia="uk-UA"/>
              </w:rPr>
            </w:pPr>
            <w:r w:rsidRPr="00234CDA">
              <w:rPr>
                <w:bCs/>
                <w:lang w:val="uk-UA" w:eastAsia="uk-UA"/>
              </w:rPr>
              <w:t>Інші зобов'язання та забезпечення</w:t>
            </w:r>
          </w:p>
        </w:tc>
        <w:tc>
          <w:tcPr>
            <w:tcW w:w="1189" w:type="dxa"/>
          </w:tcPr>
          <w:p w:rsidR="00234CDA" w:rsidRPr="00234CDA" w:rsidRDefault="00234CDA" w:rsidP="00234CDA">
            <w:pPr>
              <w:jc w:val="right"/>
              <w:rPr>
                <w:bCs/>
                <w:lang w:val="uk-UA" w:eastAsia="uk-UA"/>
              </w:rPr>
            </w:pPr>
            <w:r w:rsidRPr="00234CDA">
              <w:rPr>
                <w:bCs/>
                <w:lang w:val="uk-UA" w:eastAsia="uk-UA"/>
              </w:rPr>
              <w:t>Х</w:t>
            </w:r>
          </w:p>
        </w:tc>
        <w:tc>
          <w:tcPr>
            <w:tcW w:w="1385" w:type="dxa"/>
          </w:tcPr>
          <w:p w:rsidR="00234CDA" w:rsidRPr="00234CDA" w:rsidRDefault="00234CDA" w:rsidP="00234CDA">
            <w:pPr>
              <w:jc w:val="right"/>
              <w:rPr>
                <w:bCs/>
                <w:lang w:val="uk-UA" w:eastAsia="uk-UA"/>
              </w:rPr>
            </w:pPr>
            <w:r w:rsidRPr="00234CDA">
              <w:rPr>
                <w:bCs/>
                <w:lang w:val="uk-UA" w:eastAsia="uk-UA"/>
              </w:rPr>
              <w:t>64.00</w:t>
            </w:r>
          </w:p>
        </w:tc>
        <w:tc>
          <w:tcPr>
            <w:tcW w:w="1651" w:type="dxa"/>
          </w:tcPr>
          <w:p w:rsidR="00234CDA" w:rsidRPr="00234CDA" w:rsidRDefault="00234CDA" w:rsidP="00234CDA">
            <w:pPr>
              <w:jc w:val="right"/>
              <w:rPr>
                <w:bCs/>
                <w:lang w:val="uk-UA" w:eastAsia="uk-UA"/>
              </w:rPr>
            </w:pPr>
            <w:r w:rsidRPr="00234CDA">
              <w:rPr>
                <w:bCs/>
                <w:lang w:val="uk-UA" w:eastAsia="uk-UA"/>
              </w:rPr>
              <w:t>Х</w:t>
            </w:r>
          </w:p>
        </w:tc>
        <w:tc>
          <w:tcPr>
            <w:tcW w:w="1231" w:type="dxa"/>
          </w:tcPr>
          <w:p w:rsidR="00234CDA" w:rsidRPr="00234CDA" w:rsidRDefault="00234CDA" w:rsidP="00234CDA">
            <w:pPr>
              <w:jc w:val="right"/>
              <w:rPr>
                <w:bCs/>
                <w:lang w:val="uk-UA" w:eastAsia="uk-UA"/>
              </w:rPr>
            </w:pPr>
            <w:r w:rsidRPr="00234CDA">
              <w:rPr>
                <w:bCs/>
                <w:lang w:val="uk-UA" w:eastAsia="uk-UA"/>
              </w:rPr>
              <w:t>Х</w:t>
            </w:r>
          </w:p>
        </w:tc>
      </w:tr>
      <w:tr w:rsidR="00234CDA" w:rsidRPr="00234CDA" w:rsidTr="00D37E1E">
        <w:tc>
          <w:tcPr>
            <w:tcW w:w="4492" w:type="dxa"/>
            <w:gridSpan w:val="2"/>
          </w:tcPr>
          <w:p w:rsidR="00234CDA" w:rsidRPr="00234CDA" w:rsidRDefault="00234CDA" w:rsidP="00234CDA">
            <w:pPr>
              <w:ind w:left="180" w:hanging="180"/>
              <w:rPr>
                <w:bCs/>
                <w:lang w:val="uk-UA" w:eastAsia="uk-UA"/>
              </w:rPr>
            </w:pPr>
            <w:r w:rsidRPr="00234CDA">
              <w:rPr>
                <w:bCs/>
                <w:lang w:val="uk-UA" w:eastAsia="uk-UA"/>
              </w:rPr>
              <w:t>Усього зобов'язань та забезпечень</w:t>
            </w:r>
          </w:p>
        </w:tc>
        <w:tc>
          <w:tcPr>
            <w:tcW w:w="1189" w:type="dxa"/>
          </w:tcPr>
          <w:p w:rsidR="00234CDA" w:rsidRPr="00234CDA" w:rsidRDefault="00234CDA" w:rsidP="00234CDA">
            <w:pPr>
              <w:jc w:val="right"/>
              <w:rPr>
                <w:bCs/>
                <w:lang w:val="uk-UA" w:eastAsia="uk-UA"/>
              </w:rPr>
            </w:pPr>
            <w:r w:rsidRPr="00234CDA">
              <w:rPr>
                <w:bCs/>
                <w:lang w:val="uk-UA" w:eastAsia="uk-UA"/>
              </w:rPr>
              <w:t>Х</w:t>
            </w:r>
          </w:p>
        </w:tc>
        <w:tc>
          <w:tcPr>
            <w:tcW w:w="1385" w:type="dxa"/>
          </w:tcPr>
          <w:p w:rsidR="00234CDA" w:rsidRPr="00234CDA" w:rsidRDefault="00234CDA" w:rsidP="00234CDA">
            <w:pPr>
              <w:jc w:val="right"/>
              <w:rPr>
                <w:bCs/>
                <w:lang w:val="uk-UA" w:eastAsia="uk-UA"/>
              </w:rPr>
            </w:pPr>
            <w:r w:rsidRPr="00234CDA">
              <w:rPr>
                <w:bCs/>
                <w:lang w:val="uk-UA" w:eastAsia="uk-UA"/>
              </w:rPr>
              <w:t>86.00</w:t>
            </w:r>
          </w:p>
        </w:tc>
        <w:tc>
          <w:tcPr>
            <w:tcW w:w="1651" w:type="dxa"/>
          </w:tcPr>
          <w:p w:rsidR="00234CDA" w:rsidRPr="00234CDA" w:rsidRDefault="00234CDA" w:rsidP="00234CDA">
            <w:pPr>
              <w:jc w:val="right"/>
              <w:rPr>
                <w:bCs/>
                <w:lang w:val="uk-UA" w:eastAsia="uk-UA"/>
              </w:rPr>
            </w:pPr>
            <w:r w:rsidRPr="00234CDA">
              <w:rPr>
                <w:bCs/>
                <w:lang w:val="uk-UA" w:eastAsia="uk-UA"/>
              </w:rPr>
              <w:t>Х</w:t>
            </w:r>
          </w:p>
        </w:tc>
        <w:tc>
          <w:tcPr>
            <w:tcW w:w="1231" w:type="dxa"/>
          </w:tcPr>
          <w:p w:rsidR="00234CDA" w:rsidRPr="00234CDA" w:rsidRDefault="00234CDA" w:rsidP="00234CDA">
            <w:pPr>
              <w:jc w:val="right"/>
              <w:rPr>
                <w:bCs/>
                <w:lang w:val="uk-UA" w:eastAsia="uk-UA"/>
              </w:rPr>
            </w:pPr>
            <w:r w:rsidRPr="00234CDA">
              <w:rPr>
                <w:bCs/>
                <w:lang w:val="uk-UA" w:eastAsia="uk-UA"/>
              </w:rPr>
              <w:t>Х</w:t>
            </w:r>
          </w:p>
        </w:tc>
      </w:tr>
      <w:tr w:rsidR="00234CDA" w:rsidRPr="00234CDA" w:rsidTr="00D37E1E">
        <w:tc>
          <w:tcPr>
            <w:tcW w:w="737" w:type="dxa"/>
          </w:tcPr>
          <w:p w:rsidR="00234CDA" w:rsidRPr="00234CDA" w:rsidRDefault="00234CDA" w:rsidP="00234CDA">
            <w:pPr>
              <w:rPr>
                <w:b/>
                <w:szCs w:val="24"/>
                <w:lang w:val="en-US" w:eastAsia="uk-UA"/>
              </w:rPr>
            </w:pPr>
            <w:r w:rsidRPr="00234CDA">
              <w:rPr>
                <w:b/>
                <w:szCs w:val="24"/>
                <w:lang w:val="en-US" w:eastAsia="uk-UA"/>
              </w:rPr>
              <w:t>Опис</w:t>
            </w:r>
          </w:p>
        </w:tc>
        <w:tc>
          <w:tcPr>
            <w:tcW w:w="9213" w:type="dxa"/>
            <w:gridSpan w:val="5"/>
          </w:tcPr>
          <w:p w:rsidR="00234CDA" w:rsidRPr="00234CDA" w:rsidRDefault="00234CDA" w:rsidP="00234CDA">
            <w:pPr>
              <w:rPr>
                <w:szCs w:val="24"/>
                <w:lang w:val="en-US" w:eastAsia="uk-UA"/>
              </w:rPr>
            </w:pPr>
            <w:r w:rsidRPr="00234CDA">
              <w:rPr>
                <w:szCs w:val="24"/>
                <w:lang w:val="en-US" w:eastAsia="uk-UA"/>
              </w:rPr>
              <w:t>До iнших зобов'язань (64 тис.грн.) належать: кредиторська заборгованiсть за товари, роботи, послуги; поточнi зобов'язання за розрахунками з оплати працi; поточні забезпечення; iншi поточнi зобов'язання.</w:t>
            </w:r>
          </w:p>
        </w:tc>
      </w:tr>
    </w:tbl>
    <w:p w:rsidR="00234CDA" w:rsidRPr="00234CDA" w:rsidRDefault="00234CDA" w:rsidP="00234CDA">
      <w:pPr>
        <w:spacing w:after="0" w:line="240" w:lineRule="auto"/>
        <w:rPr>
          <w:rFonts w:ascii="Times New Roman" w:eastAsia="Times New Roman" w:hAnsi="Times New Roman" w:cs="Times New Roman"/>
          <w:sz w:val="24"/>
          <w:szCs w:val="24"/>
          <w:lang w:val="en-US" w:eastAsia="uk-UA"/>
        </w:rPr>
      </w:pPr>
    </w:p>
    <w:p w:rsidR="00234CDA" w:rsidRDefault="00234CDA">
      <w:pPr>
        <w:sectPr w:rsidR="00234CDA" w:rsidSect="00234CDA">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234CDA" w:rsidRPr="00234CDA" w:rsidTr="00D37E1E">
        <w:tc>
          <w:tcPr>
            <w:tcW w:w="9720" w:type="dxa"/>
            <w:tcMar>
              <w:top w:w="60" w:type="dxa"/>
              <w:left w:w="60" w:type="dxa"/>
              <w:bottom w:w="60" w:type="dxa"/>
              <w:right w:w="60" w:type="dxa"/>
            </w:tcMar>
            <w:vAlign w:val="center"/>
          </w:tcPr>
          <w:p w:rsidR="00234CDA" w:rsidRPr="00234CDA" w:rsidRDefault="00234CDA" w:rsidP="00234CDA">
            <w:pPr>
              <w:spacing w:after="0" w:line="240" w:lineRule="auto"/>
              <w:ind w:left="-210"/>
              <w:jc w:val="center"/>
              <w:rPr>
                <w:rFonts w:ascii="Times New Roman" w:eastAsia="Times New Roman" w:hAnsi="Times New Roman" w:cs="Times New Roman"/>
                <w:b/>
                <w:bCs/>
                <w:sz w:val="28"/>
                <w:szCs w:val="28"/>
                <w:lang w:val="uk-UA" w:eastAsia="uk-UA"/>
              </w:rPr>
            </w:pPr>
            <w:r w:rsidRPr="00234CDA">
              <w:rPr>
                <w:rFonts w:ascii="Times New Roman" w:eastAsia="Times New Roman" w:hAnsi="Times New Roman" w:cs="Times New Roman"/>
                <w:b/>
                <w:color w:val="000000"/>
                <w:sz w:val="28"/>
                <w:szCs w:val="28"/>
                <w:lang w:val="en-US" w:eastAsia="uk-UA"/>
              </w:rPr>
              <w:lastRenderedPageBreak/>
              <w:t>6</w:t>
            </w:r>
            <w:r w:rsidRPr="00234CDA">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234CDA" w:rsidRPr="00234CDA" w:rsidRDefault="00234CDA" w:rsidP="00234CDA">
      <w:pPr>
        <w:spacing w:after="0" w:line="240" w:lineRule="auto"/>
        <w:rPr>
          <w:rFonts w:ascii="Times New Roman" w:eastAsia="Times New Roman" w:hAnsi="Times New Roman" w:cs="Times New Roman"/>
          <w:vanish/>
          <w:color w:val="000000"/>
          <w:sz w:val="24"/>
          <w:szCs w:val="24"/>
          <w:lang w:val="uk-UA" w:eastAsia="uk-UA"/>
        </w:rPr>
      </w:pPr>
    </w:p>
    <w:p w:rsidR="00234CDA" w:rsidRPr="00234CDA" w:rsidRDefault="00234CDA" w:rsidP="00234CDA">
      <w:pPr>
        <w:spacing w:after="0" w:line="240" w:lineRule="auto"/>
        <w:rPr>
          <w:rFonts w:ascii="Times New Roman" w:eastAsia="Times New Roman" w:hAnsi="Times New Roman" w:cs="Times New Roman"/>
          <w:vanish/>
          <w:color w:val="000000"/>
          <w:sz w:val="24"/>
          <w:szCs w:val="24"/>
          <w:lang w:val="uk-UA" w:eastAsia="uk-UA"/>
        </w:rPr>
      </w:pPr>
    </w:p>
    <w:p w:rsidR="00234CDA" w:rsidRPr="00234CDA" w:rsidRDefault="00234CDA" w:rsidP="00234CDA">
      <w:pPr>
        <w:spacing w:after="0" w:line="240" w:lineRule="auto"/>
        <w:rPr>
          <w:rFonts w:ascii="Times New Roman" w:eastAsia="Times New Roman" w:hAnsi="Times New Roman" w:cs="Times New Roman"/>
          <w:sz w:val="24"/>
          <w:szCs w:val="24"/>
          <w:lang w:val="uk-UA" w:eastAsia="uk-UA"/>
        </w:rPr>
      </w:pPr>
    </w:p>
    <w:p w:rsidR="00234CDA" w:rsidRPr="00234CDA" w:rsidRDefault="00234CDA" w:rsidP="00234CDA">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7"/>
        <w:gridCol w:w="6751"/>
      </w:tblGrid>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Публічне акціонерне товариство "Національний депозитарій України"</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Організаційно-правова форма</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Публiчне акцiонерне товариство</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Ідентифікаційний код юридичної особи</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30370711</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Місцезнаходження</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04107 УКРАЇНА д/н м.Київ вул.Тропініна, 7-г</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Номер ліцензії або іншого документа на цей вид діяльності</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д/н</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Назва державного органу, що видав ліцензію або інший документ</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д/н</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Дата видачі ліцензії або іншого документа</w:t>
            </w:r>
          </w:p>
        </w:tc>
        <w:tc>
          <w:tcPr>
            <w:tcW w:w="6803" w:type="dxa"/>
            <w:shd w:val="clear" w:color="auto" w:fill="auto"/>
          </w:tcPr>
          <w:p w:rsidR="00234CDA" w:rsidRPr="00234CDA" w:rsidRDefault="00234CDA" w:rsidP="00234CDA">
            <w:pPr>
              <w:rPr>
                <w:szCs w:val="24"/>
                <w:lang w:val="uk-UA" w:eastAsia="uk-UA"/>
              </w:rPr>
            </w:pP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Міжміський код та телефон</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(044) 363-04-01</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Факс</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(044) 363-04-01</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Вид діяльності</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Депозитарна діяльність центрального депозитарію</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Опис</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Вид послуг, які надає особа - депозитарні послуги депозитарію.</w:t>
            </w:r>
          </w:p>
          <w:p w:rsidR="00234CDA" w:rsidRPr="00234CDA" w:rsidRDefault="00234CDA" w:rsidP="00234CDA">
            <w:pPr>
              <w:rPr>
                <w:szCs w:val="24"/>
                <w:lang w:val="uk-UA" w:eastAsia="uk-UA"/>
              </w:rPr>
            </w:pPr>
            <w:r w:rsidRPr="00234CDA">
              <w:rPr>
                <w:szCs w:val="24"/>
                <w:lang w:val="uk-UA" w:eastAsia="uk-UA"/>
              </w:rPr>
              <w:t>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здійнсює Публічне акціонерне товариство "Національний депозитарій України" не є ліцензійною.</w:t>
            </w:r>
          </w:p>
        </w:tc>
      </w:tr>
    </w:tbl>
    <w:p w:rsidR="00234CDA" w:rsidRPr="00234CDA" w:rsidRDefault="00234CDA" w:rsidP="00234CDA">
      <w:pPr>
        <w:spacing w:after="0" w:line="240" w:lineRule="auto"/>
        <w:rPr>
          <w:rFonts w:ascii="Times New Roman" w:eastAsia="Times New Roman" w:hAnsi="Times New Roman" w:cs="Times New Roman"/>
          <w:sz w:val="20"/>
          <w:szCs w:val="24"/>
          <w:lang w:val="uk-UA" w:eastAsia="uk-UA"/>
        </w:rPr>
      </w:pPr>
    </w:p>
    <w:p w:rsidR="00234CDA" w:rsidRPr="00234CDA" w:rsidRDefault="00234CDA" w:rsidP="00234CDA">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ДУ "Агентство з розвитку інфраструктури фондового ринку України"</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Організаційно-правова форма</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Державна органiзацiя (установа, заклад)</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Ідентифікаційний код юридичної особи</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21676262</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Місцезнаходження</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03150 УКРАЇНА д/н м.Київ вул.Антоновича, 51, оф. 1206</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Номер ліцензії або іншого документа на цей вид діяльності</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DR/00002/APA</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Назва державного органу, що видав ліцензію або інший документ</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НКЦПФР</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Дата видачі ліцензії або іншого документа</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18.02.2019</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Міжміський код та телефон</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(044) 287-56-70</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Факс</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(044) 287-56-73</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Вид діяльності</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Діяльність з подання звітності та/або адміністративних даних до НКЦПФР</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Опис</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Подання звітності до НКЦПФР (ліцензія DR/00002/ARМ від 18.02.2019) та оприлюднення регульованої інформації (ліцензія DR/00001/APA від 18.02.2019)</w:t>
            </w:r>
          </w:p>
        </w:tc>
      </w:tr>
    </w:tbl>
    <w:p w:rsidR="00234CDA" w:rsidRPr="00234CDA" w:rsidRDefault="00234CDA" w:rsidP="00234CDA">
      <w:pPr>
        <w:spacing w:after="0" w:line="240" w:lineRule="auto"/>
        <w:rPr>
          <w:rFonts w:ascii="Times New Roman" w:eastAsia="Times New Roman" w:hAnsi="Times New Roman" w:cs="Times New Roman"/>
          <w:sz w:val="20"/>
          <w:szCs w:val="24"/>
          <w:lang w:val="uk-UA" w:eastAsia="uk-UA"/>
        </w:rPr>
      </w:pPr>
    </w:p>
    <w:p w:rsidR="00234CDA" w:rsidRPr="00234CDA" w:rsidRDefault="00234CDA" w:rsidP="00234CDA">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ТОВАРИСТВО З ОБМЕЖЕНОЮ ВІДПОВІДАЛЬНІСТЮ "АЙПІО-АУДИТ"</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Організаційно-правова форма</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Товариство з обмеженою вiдповiдальнiстю</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Ідентифікаційний код юридичної особи</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36201704</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Місцезнаходження</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69006 УКРАЇНА д/н м. Запоріжжя вул. Незалежної України, буд.6 кім. 40</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Номер ліцензії або іншого документа на цей вид діяльності</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4222</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Назва державного органу, що видав ліцензію або інший документ</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Аудиторська палата України</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Дата видачі ліцензії або іншого документа</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27.11.2008</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Міжміський код та телефон</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061-222-11-40</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Факс</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061-222-11-40</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lastRenderedPageBreak/>
              <w:t>Вид діяльності</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Аудитор (аудиторськa фiрмa), якa надає аудиторськi послуги емiтенту</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Опис</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Особа надавала аудиторські послуги щодо аудиту звіту про корпоративне управління у звітному 2021 році, за звітній 2020 рік.</w:t>
            </w:r>
          </w:p>
        </w:tc>
      </w:tr>
    </w:tbl>
    <w:p w:rsidR="00234CDA" w:rsidRPr="00234CDA" w:rsidRDefault="00234CDA" w:rsidP="00234CDA">
      <w:pPr>
        <w:spacing w:after="0" w:line="240" w:lineRule="auto"/>
        <w:rPr>
          <w:rFonts w:ascii="Times New Roman" w:eastAsia="Times New Roman" w:hAnsi="Times New Roman" w:cs="Times New Roman"/>
          <w:sz w:val="20"/>
          <w:szCs w:val="24"/>
          <w:lang w:val="uk-UA" w:eastAsia="uk-UA"/>
        </w:rPr>
      </w:pPr>
    </w:p>
    <w:p w:rsidR="00234CDA" w:rsidRPr="00234CDA" w:rsidRDefault="00234CDA" w:rsidP="00234CDA">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7"/>
        <w:gridCol w:w="6751"/>
      </w:tblGrid>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АКЦІОНЕРНЕ ТОВАРИСТВО "БАНК КРЕДИТ ДНІПРО"</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Організаційно-правова форма</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Акцiонерне товариство</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Ідентифікаційний код юридичної особи</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14352406</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Місцезнаходження</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01033 УКРАЇНА д/н м.Київ вул. Жилянська, 32</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Номер ліцензії або іншого документа на цей вид діяльності</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АЕ № 294657</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Назва державного органу, що видав ліцензію або інший документ</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Національна комісія з цінних паперів та фондового ринку</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Дата видачі ліцензії або іншого документа</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13.01.2015</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Міжміський код та телефон</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(056)7870293</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Факс</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д/н</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Вид діяльності</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Депозитарна діяльність  депозитарної установи</w:t>
            </w:r>
          </w:p>
        </w:tc>
      </w:tr>
      <w:tr w:rsidR="00234CDA" w:rsidRPr="00234CDA" w:rsidTr="00D37E1E">
        <w:tc>
          <w:tcPr>
            <w:tcW w:w="3401" w:type="dxa"/>
            <w:shd w:val="clear" w:color="auto" w:fill="auto"/>
          </w:tcPr>
          <w:p w:rsidR="00234CDA" w:rsidRPr="00234CDA" w:rsidRDefault="00234CDA" w:rsidP="00234CDA">
            <w:pPr>
              <w:rPr>
                <w:b/>
                <w:szCs w:val="24"/>
                <w:lang w:val="uk-UA" w:eastAsia="uk-UA"/>
              </w:rPr>
            </w:pPr>
            <w:r w:rsidRPr="00234CDA">
              <w:rPr>
                <w:b/>
                <w:szCs w:val="24"/>
                <w:lang w:val="uk-UA" w:eastAsia="uk-UA"/>
              </w:rPr>
              <w:t>Опис</w:t>
            </w:r>
          </w:p>
        </w:tc>
        <w:tc>
          <w:tcPr>
            <w:tcW w:w="6803" w:type="dxa"/>
            <w:shd w:val="clear" w:color="auto" w:fill="auto"/>
          </w:tcPr>
          <w:p w:rsidR="00234CDA" w:rsidRPr="00234CDA" w:rsidRDefault="00234CDA" w:rsidP="00234CDA">
            <w:pPr>
              <w:rPr>
                <w:szCs w:val="24"/>
                <w:lang w:val="uk-UA" w:eastAsia="uk-UA"/>
              </w:rPr>
            </w:pPr>
            <w:r w:rsidRPr="00234CDA">
              <w:rPr>
                <w:szCs w:val="24"/>
                <w:lang w:val="uk-UA" w:eastAsia="uk-UA"/>
              </w:rPr>
              <w:t>Ліцензія НКЦПФР серії АЕ № 294657 від 13.01.2015 на провадження професійної діяльності на фондовому ринку - депозитарної діяльності, а саме депозитарної діяльності депозитарної установи. Вид послуг, які надає особа - депозитарні послуги депозитарної установи.</w:t>
            </w:r>
          </w:p>
        </w:tc>
      </w:tr>
    </w:tbl>
    <w:p w:rsidR="00234CDA" w:rsidRPr="00234CDA" w:rsidRDefault="00234CDA" w:rsidP="00234CDA">
      <w:pPr>
        <w:spacing w:after="0" w:line="240" w:lineRule="auto"/>
        <w:rPr>
          <w:rFonts w:ascii="Times New Roman" w:eastAsia="Times New Roman" w:hAnsi="Times New Roman" w:cs="Times New Roman"/>
          <w:sz w:val="20"/>
          <w:szCs w:val="24"/>
          <w:lang w:val="uk-UA" w:eastAsia="uk-UA"/>
        </w:rPr>
      </w:pPr>
    </w:p>
    <w:p w:rsidR="00234CDA" w:rsidRPr="00234CDA" w:rsidRDefault="00234CDA" w:rsidP="00234CDA">
      <w:pPr>
        <w:spacing w:after="0" w:line="240" w:lineRule="auto"/>
        <w:rPr>
          <w:rFonts w:ascii="Times New Roman" w:eastAsia="Times New Roman" w:hAnsi="Times New Roman" w:cs="Times New Roman"/>
          <w:sz w:val="20"/>
          <w:szCs w:val="24"/>
          <w:lang w:val="uk-UA" w:eastAsia="uk-UA"/>
        </w:rPr>
      </w:pPr>
    </w:p>
    <w:p w:rsidR="00234CDA" w:rsidRPr="00234CDA" w:rsidRDefault="00234CDA" w:rsidP="00234CDA">
      <w:pPr>
        <w:spacing w:after="0" w:line="240" w:lineRule="auto"/>
        <w:rPr>
          <w:rFonts w:ascii="Times New Roman" w:eastAsia="Times New Roman" w:hAnsi="Times New Roman" w:cs="Times New Roman"/>
          <w:sz w:val="20"/>
          <w:szCs w:val="24"/>
          <w:lang w:val="uk-UA" w:eastAsia="uk-UA"/>
        </w:rPr>
      </w:pPr>
    </w:p>
    <w:p w:rsidR="00234CDA" w:rsidRDefault="00234CDA">
      <w:pPr>
        <w:sectPr w:rsidR="00234CDA" w:rsidSect="00234CDA">
          <w:pgSz w:w="11906" w:h="16838"/>
          <w:pgMar w:top="363" w:right="567" w:bottom="363" w:left="1417" w:header="709" w:footer="709" w:gutter="0"/>
          <w:cols w:space="708"/>
          <w:docGrid w:linePitch="360"/>
        </w:sectPr>
      </w:pPr>
    </w:p>
    <w:p w:rsidR="00234CDA" w:rsidRPr="00234CDA" w:rsidRDefault="00234CDA" w:rsidP="00234CDA">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234CDA" w:rsidRPr="00234CDA" w:rsidTr="00D37E1E">
        <w:tc>
          <w:tcPr>
            <w:tcW w:w="6082" w:type="dxa"/>
          </w:tcPr>
          <w:p w:rsidR="00234CDA" w:rsidRPr="00234CDA" w:rsidRDefault="00234CDA" w:rsidP="00234CDA">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234CDA" w:rsidRPr="00234CDA" w:rsidRDefault="00234CDA" w:rsidP="00234CDA">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234CDA" w:rsidRPr="00234CDA" w:rsidRDefault="00234CDA" w:rsidP="00234CDA">
            <w:pPr>
              <w:widowControl w:val="0"/>
              <w:spacing w:after="0" w:line="240" w:lineRule="auto"/>
              <w:jc w:val="center"/>
              <w:rPr>
                <w:rFonts w:ascii="Times New Roman" w:eastAsia="Times New Roman" w:hAnsi="Times New Roman" w:cs="Times New Roman"/>
                <w:sz w:val="18"/>
                <w:szCs w:val="18"/>
                <w:lang w:eastAsia="ru-RU"/>
              </w:rPr>
            </w:pPr>
            <w:r w:rsidRPr="00234CDA">
              <w:rPr>
                <w:rFonts w:ascii="Times New Roman" w:eastAsia="Times New Roman" w:hAnsi="Times New Roman" w:cs="Times New Roman"/>
                <w:sz w:val="18"/>
                <w:szCs w:val="18"/>
                <w:lang w:val="uk-UA" w:eastAsia="ru-RU"/>
              </w:rPr>
              <w:t>Коди</w:t>
            </w:r>
          </w:p>
        </w:tc>
      </w:tr>
      <w:tr w:rsidR="00234CDA" w:rsidRPr="00234CDA" w:rsidTr="00D37E1E">
        <w:tc>
          <w:tcPr>
            <w:tcW w:w="6082" w:type="dxa"/>
          </w:tcPr>
          <w:p w:rsidR="00234CDA" w:rsidRPr="00234CDA" w:rsidRDefault="00234CDA" w:rsidP="00234CDA">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234CDA" w:rsidRPr="00234CDA" w:rsidRDefault="00234CDA" w:rsidP="00234CDA">
            <w:pPr>
              <w:widowControl w:val="0"/>
              <w:spacing w:after="0" w:line="240" w:lineRule="auto"/>
              <w:jc w:val="center"/>
              <w:rPr>
                <w:rFonts w:ascii="Times New Roman" w:eastAsia="Times New Roman" w:hAnsi="Times New Roman" w:cs="Times New Roman"/>
                <w:sz w:val="16"/>
                <w:szCs w:val="16"/>
                <w:lang w:eastAsia="ru-RU"/>
              </w:rPr>
            </w:pPr>
            <w:r w:rsidRPr="00234CDA">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234CDA" w:rsidRPr="00234CDA" w:rsidRDefault="00234CDA" w:rsidP="00234CDA">
            <w:pPr>
              <w:widowControl w:val="0"/>
              <w:spacing w:after="0" w:line="240" w:lineRule="auto"/>
              <w:jc w:val="center"/>
              <w:rPr>
                <w:rFonts w:ascii="Times New Roman" w:eastAsia="Times New Roman" w:hAnsi="Times New Roman" w:cs="Times New Roman"/>
                <w:sz w:val="18"/>
                <w:szCs w:val="18"/>
                <w:lang w:val="en-US" w:eastAsia="ru-RU"/>
              </w:rPr>
            </w:pPr>
            <w:r w:rsidRPr="00234CDA">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234CDA" w:rsidRPr="00234CDA" w:rsidRDefault="00234CDA" w:rsidP="00234CDA">
            <w:pPr>
              <w:widowControl w:val="0"/>
              <w:spacing w:after="0" w:line="240" w:lineRule="auto"/>
              <w:rPr>
                <w:rFonts w:ascii="Times New Roman" w:eastAsia="Times New Roman" w:hAnsi="Times New Roman" w:cs="Times New Roman"/>
                <w:bCs/>
                <w:sz w:val="18"/>
                <w:szCs w:val="18"/>
                <w:lang w:val="en-US" w:eastAsia="ru-RU"/>
              </w:rPr>
            </w:pPr>
            <w:r w:rsidRPr="00234CDA">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234CDA" w:rsidRPr="00234CDA" w:rsidRDefault="00234CDA" w:rsidP="00234CDA">
            <w:pPr>
              <w:widowControl w:val="0"/>
              <w:spacing w:after="0" w:line="240" w:lineRule="auto"/>
              <w:rPr>
                <w:rFonts w:ascii="Times New Roman" w:eastAsia="Times New Roman" w:hAnsi="Times New Roman" w:cs="Times New Roman"/>
                <w:bCs/>
                <w:sz w:val="18"/>
                <w:szCs w:val="18"/>
                <w:lang w:val="en-US" w:eastAsia="ru-RU"/>
              </w:rPr>
            </w:pPr>
            <w:r w:rsidRPr="00234CDA">
              <w:rPr>
                <w:rFonts w:ascii="Times New Roman" w:eastAsia="Times New Roman" w:hAnsi="Times New Roman" w:cs="Times New Roman"/>
                <w:bCs/>
                <w:sz w:val="18"/>
                <w:szCs w:val="18"/>
                <w:lang w:val="en-US" w:eastAsia="ru-RU"/>
              </w:rPr>
              <w:t>01</w:t>
            </w:r>
          </w:p>
        </w:tc>
      </w:tr>
      <w:tr w:rsidR="00234CDA" w:rsidRPr="00234CDA" w:rsidTr="00D37E1E">
        <w:tc>
          <w:tcPr>
            <w:tcW w:w="6082" w:type="dxa"/>
          </w:tcPr>
          <w:p w:rsidR="00234CDA" w:rsidRPr="00234CDA" w:rsidRDefault="00234CDA" w:rsidP="00234CDA">
            <w:pPr>
              <w:widowControl w:val="0"/>
              <w:spacing w:after="0" w:line="240" w:lineRule="auto"/>
              <w:rPr>
                <w:rFonts w:ascii="Times New Roman" w:eastAsia="Times New Roman" w:hAnsi="Times New Roman" w:cs="Times New Roman"/>
                <w:sz w:val="18"/>
                <w:szCs w:val="18"/>
                <w:lang w:val="en-US" w:eastAsia="ru-RU"/>
              </w:rPr>
            </w:pPr>
            <w:r w:rsidRPr="00234CDA">
              <w:rPr>
                <w:rFonts w:ascii="Times New Roman" w:eastAsia="Times New Roman" w:hAnsi="Times New Roman" w:cs="Times New Roman"/>
                <w:sz w:val="18"/>
                <w:szCs w:val="18"/>
                <w:lang w:val="uk-UA" w:eastAsia="ru-RU"/>
              </w:rPr>
              <w:t xml:space="preserve">Підприємство  </w:t>
            </w:r>
            <w:r w:rsidRPr="00234CDA">
              <w:rPr>
                <w:rFonts w:ascii="Times New Roman" w:eastAsia="Times New Roman" w:hAnsi="Times New Roman" w:cs="Times New Roman"/>
                <w:sz w:val="18"/>
                <w:szCs w:val="18"/>
                <w:lang w:val="en-US" w:eastAsia="ru-RU"/>
              </w:rPr>
              <w:t xml:space="preserve"> </w:t>
            </w:r>
            <w:r w:rsidRPr="00234CDA">
              <w:rPr>
                <w:rFonts w:ascii="Times New Roman" w:eastAsia="Times New Roman" w:hAnsi="Times New Roman" w:cs="Times New Roman"/>
                <w:sz w:val="18"/>
                <w:szCs w:val="18"/>
                <w:u w:val="single"/>
                <w:lang w:val="en-US" w:eastAsia="ru-RU"/>
              </w:rPr>
              <w:t>ПРИВАТНЕ АКЦІОНЕРНЕ ТОВАРИСТВО "КРЕМЕНЧУЦЬКИЙ ЗАВОД КОМУНАЛЬНОГО УСТАТКУВАННЯ"</w:t>
            </w:r>
          </w:p>
        </w:tc>
        <w:tc>
          <w:tcPr>
            <w:tcW w:w="1956" w:type="dxa"/>
            <w:gridSpan w:val="3"/>
          </w:tcPr>
          <w:p w:rsidR="00234CDA" w:rsidRPr="00234CDA" w:rsidRDefault="00234CDA" w:rsidP="00234CDA">
            <w:pPr>
              <w:widowControl w:val="0"/>
              <w:spacing w:after="0" w:line="240" w:lineRule="auto"/>
              <w:rPr>
                <w:rFonts w:ascii="Times New Roman" w:eastAsia="Times New Roman" w:hAnsi="Times New Roman" w:cs="Times New Roman"/>
                <w:sz w:val="18"/>
                <w:szCs w:val="18"/>
                <w:lang w:eastAsia="ru-RU"/>
              </w:rPr>
            </w:pPr>
            <w:r w:rsidRPr="00234CDA">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234CDA" w:rsidRPr="00234CDA" w:rsidRDefault="00234CDA" w:rsidP="00234CDA">
            <w:pPr>
              <w:widowControl w:val="0"/>
              <w:spacing w:after="0" w:line="240" w:lineRule="auto"/>
              <w:jc w:val="center"/>
              <w:rPr>
                <w:rFonts w:ascii="Times New Roman" w:eastAsia="Times New Roman" w:hAnsi="Times New Roman" w:cs="Times New Roman"/>
                <w:sz w:val="18"/>
                <w:szCs w:val="18"/>
                <w:lang w:val="en-US" w:eastAsia="ru-RU"/>
              </w:rPr>
            </w:pPr>
            <w:r w:rsidRPr="00234CDA">
              <w:rPr>
                <w:rFonts w:ascii="Times New Roman" w:eastAsia="Times New Roman" w:hAnsi="Times New Roman" w:cs="Times New Roman"/>
                <w:sz w:val="18"/>
                <w:szCs w:val="18"/>
                <w:lang w:val="en-US" w:eastAsia="ru-RU"/>
              </w:rPr>
              <w:t>05495383</w:t>
            </w:r>
          </w:p>
        </w:tc>
      </w:tr>
      <w:tr w:rsidR="00234CDA" w:rsidRPr="00234CDA" w:rsidTr="00D37E1E">
        <w:trPr>
          <w:trHeight w:val="199"/>
        </w:trPr>
        <w:tc>
          <w:tcPr>
            <w:tcW w:w="6082" w:type="dxa"/>
          </w:tcPr>
          <w:p w:rsidR="00234CDA" w:rsidRPr="00234CDA" w:rsidRDefault="00234CDA" w:rsidP="00234CDA">
            <w:pPr>
              <w:widowControl w:val="0"/>
              <w:spacing w:after="0" w:line="240" w:lineRule="auto"/>
              <w:rPr>
                <w:rFonts w:ascii="Times New Roman" w:eastAsia="Times New Roman" w:hAnsi="Times New Roman" w:cs="Times New Roman"/>
                <w:sz w:val="18"/>
                <w:szCs w:val="18"/>
                <w:lang w:val="en-US" w:eastAsia="ru-RU"/>
              </w:rPr>
            </w:pPr>
            <w:r w:rsidRPr="00234CDA">
              <w:rPr>
                <w:rFonts w:ascii="Times New Roman" w:eastAsia="Times New Roman" w:hAnsi="Times New Roman" w:cs="Times New Roman"/>
                <w:sz w:val="18"/>
                <w:szCs w:val="18"/>
                <w:lang w:val="uk-UA" w:eastAsia="ru-RU"/>
              </w:rPr>
              <w:t xml:space="preserve">Територія </w:t>
            </w:r>
            <w:r w:rsidRPr="00234CDA">
              <w:rPr>
                <w:rFonts w:ascii="Times New Roman" w:eastAsia="Times New Roman" w:hAnsi="Times New Roman" w:cs="Times New Roman"/>
                <w:sz w:val="18"/>
                <w:szCs w:val="18"/>
                <w:lang w:val="en-US" w:eastAsia="ru-RU"/>
              </w:rPr>
              <w:t xml:space="preserve"> </w:t>
            </w:r>
            <w:r w:rsidRPr="00234CDA">
              <w:rPr>
                <w:rFonts w:ascii="Times New Roman" w:eastAsia="Times New Roman" w:hAnsi="Times New Roman" w:cs="Times New Roman"/>
                <w:sz w:val="18"/>
                <w:szCs w:val="18"/>
                <w:u w:val="single"/>
                <w:lang w:val="en-US" w:eastAsia="ru-RU"/>
              </w:rPr>
              <w:t>АВТОЗАВОДСЬКИЙ</w:t>
            </w:r>
          </w:p>
        </w:tc>
        <w:tc>
          <w:tcPr>
            <w:tcW w:w="1956" w:type="dxa"/>
            <w:gridSpan w:val="3"/>
          </w:tcPr>
          <w:p w:rsidR="00234CDA" w:rsidRPr="00234CDA" w:rsidRDefault="00234CDA" w:rsidP="00234CDA">
            <w:pPr>
              <w:widowControl w:val="0"/>
              <w:spacing w:after="0" w:line="240" w:lineRule="auto"/>
              <w:rPr>
                <w:rFonts w:ascii="Times New Roman" w:eastAsia="Times New Roman" w:hAnsi="Times New Roman" w:cs="Times New Roman"/>
                <w:sz w:val="18"/>
                <w:szCs w:val="18"/>
                <w:lang w:eastAsia="ru-RU"/>
              </w:rPr>
            </w:pPr>
            <w:r w:rsidRPr="00234CDA">
              <w:rPr>
                <w:rFonts w:ascii="Times New Roman" w:eastAsia="Times New Roman" w:hAnsi="Times New Roman" w:cs="Times New Roman"/>
                <w:sz w:val="18"/>
                <w:szCs w:val="18"/>
                <w:lang w:val="uk-UA" w:eastAsia="ru-RU"/>
              </w:rPr>
              <w:t xml:space="preserve">за </w:t>
            </w:r>
            <w:r w:rsidRPr="00234CDA">
              <w:rPr>
                <w:rFonts w:ascii="Times New Roman" w:eastAsia="Times New Roman" w:hAnsi="Times New Roman" w:cs="Times New Roman"/>
                <w:sz w:val="18"/>
                <w:szCs w:val="18"/>
                <w:lang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rsidR="00234CDA" w:rsidRPr="00234CDA" w:rsidRDefault="00234CDA" w:rsidP="00234CDA">
            <w:pPr>
              <w:widowControl w:val="0"/>
              <w:spacing w:after="0" w:line="240" w:lineRule="auto"/>
              <w:jc w:val="center"/>
              <w:rPr>
                <w:rFonts w:ascii="Times New Roman" w:eastAsia="Times New Roman" w:hAnsi="Times New Roman" w:cs="Times New Roman"/>
                <w:sz w:val="18"/>
                <w:szCs w:val="18"/>
                <w:lang w:val="en-US" w:eastAsia="ru-RU"/>
              </w:rPr>
            </w:pPr>
            <w:r w:rsidRPr="00234CDA">
              <w:rPr>
                <w:rFonts w:ascii="Times New Roman" w:eastAsia="Times New Roman" w:hAnsi="Times New Roman" w:cs="Times New Roman"/>
                <w:sz w:val="18"/>
                <w:szCs w:val="18"/>
                <w:lang w:val="en-US" w:eastAsia="ru-RU"/>
              </w:rPr>
              <w:t>UA53020110010112104</w:t>
            </w:r>
          </w:p>
        </w:tc>
      </w:tr>
      <w:tr w:rsidR="00234CDA" w:rsidRPr="00234CDA" w:rsidTr="00D37E1E">
        <w:trPr>
          <w:trHeight w:val="199"/>
        </w:trPr>
        <w:tc>
          <w:tcPr>
            <w:tcW w:w="6082" w:type="dxa"/>
          </w:tcPr>
          <w:p w:rsidR="00234CDA" w:rsidRPr="00234CDA" w:rsidRDefault="00234CDA" w:rsidP="00234CDA">
            <w:pPr>
              <w:widowControl w:val="0"/>
              <w:spacing w:after="0" w:line="240" w:lineRule="auto"/>
              <w:rPr>
                <w:rFonts w:ascii="Times New Roman" w:eastAsia="Times New Roman" w:hAnsi="Times New Roman" w:cs="Times New Roman"/>
                <w:sz w:val="18"/>
                <w:szCs w:val="18"/>
                <w:lang w:eastAsia="ru-RU"/>
              </w:rPr>
            </w:pPr>
            <w:r w:rsidRPr="00234CDA">
              <w:rPr>
                <w:rFonts w:ascii="Times New Roman" w:eastAsia="Times New Roman" w:hAnsi="Times New Roman" w:cs="Times New Roman"/>
                <w:sz w:val="18"/>
                <w:szCs w:val="18"/>
                <w:lang w:val="uk-UA" w:eastAsia="ru-RU"/>
              </w:rPr>
              <w:t>Організаційно-правова форма господарювання</w:t>
            </w:r>
            <w:r w:rsidRPr="00234CDA">
              <w:rPr>
                <w:rFonts w:ascii="Times New Roman" w:eastAsia="Times New Roman" w:hAnsi="Times New Roman" w:cs="Times New Roman"/>
                <w:sz w:val="18"/>
                <w:szCs w:val="18"/>
                <w:lang w:eastAsia="ru-RU"/>
              </w:rPr>
              <w:t xml:space="preserve">  </w:t>
            </w:r>
            <w:r w:rsidRPr="00234CDA">
              <w:rPr>
                <w:rFonts w:ascii="Times New Roman" w:eastAsia="Times New Roman" w:hAnsi="Times New Roman" w:cs="Times New Roman"/>
                <w:sz w:val="18"/>
                <w:szCs w:val="18"/>
                <w:u w:val="single"/>
                <w:lang w:val="en-US" w:eastAsia="ru-RU"/>
              </w:rPr>
              <w:t>АКЦIОНЕРНЕ ТОВАРИСТВО</w:t>
            </w:r>
          </w:p>
        </w:tc>
        <w:tc>
          <w:tcPr>
            <w:tcW w:w="1956" w:type="dxa"/>
            <w:gridSpan w:val="3"/>
          </w:tcPr>
          <w:p w:rsidR="00234CDA" w:rsidRPr="00234CDA" w:rsidRDefault="00234CDA" w:rsidP="00234CDA">
            <w:pPr>
              <w:widowControl w:val="0"/>
              <w:spacing w:after="0" w:line="240" w:lineRule="auto"/>
              <w:rPr>
                <w:rFonts w:ascii="Times New Roman" w:eastAsia="Times New Roman" w:hAnsi="Times New Roman" w:cs="Times New Roman"/>
                <w:sz w:val="18"/>
                <w:szCs w:val="18"/>
                <w:lang w:val="uk-UA" w:eastAsia="ru-RU"/>
              </w:rPr>
            </w:pPr>
            <w:r w:rsidRPr="00234CDA">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234CDA" w:rsidRPr="00234CDA" w:rsidRDefault="00234CDA" w:rsidP="00234CDA">
            <w:pPr>
              <w:widowControl w:val="0"/>
              <w:spacing w:after="0" w:line="240" w:lineRule="auto"/>
              <w:jc w:val="center"/>
              <w:rPr>
                <w:rFonts w:ascii="Times New Roman" w:eastAsia="Times New Roman" w:hAnsi="Times New Roman" w:cs="Times New Roman"/>
                <w:sz w:val="18"/>
                <w:szCs w:val="18"/>
                <w:lang w:val="en-US" w:eastAsia="ru-RU"/>
              </w:rPr>
            </w:pPr>
            <w:r w:rsidRPr="00234CDA">
              <w:rPr>
                <w:rFonts w:ascii="Times New Roman" w:eastAsia="Times New Roman" w:hAnsi="Times New Roman" w:cs="Times New Roman"/>
                <w:sz w:val="18"/>
                <w:szCs w:val="18"/>
                <w:lang w:val="en-US" w:eastAsia="ru-RU"/>
              </w:rPr>
              <w:t>230</w:t>
            </w:r>
          </w:p>
        </w:tc>
      </w:tr>
      <w:tr w:rsidR="00234CDA" w:rsidRPr="00234CDA" w:rsidTr="00D37E1E">
        <w:tc>
          <w:tcPr>
            <w:tcW w:w="6082" w:type="dxa"/>
          </w:tcPr>
          <w:p w:rsidR="00234CDA" w:rsidRPr="00234CDA" w:rsidRDefault="00234CDA" w:rsidP="00234CDA">
            <w:pPr>
              <w:widowControl w:val="0"/>
              <w:spacing w:after="0" w:line="240" w:lineRule="auto"/>
              <w:rPr>
                <w:rFonts w:ascii="Times New Roman" w:eastAsia="Times New Roman" w:hAnsi="Times New Roman" w:cs="Times New Roman"/>
                <w:sz w:val="18"/>
                <w:szCs w:val="18"/>
                <w:lang w:val="en-US" w:eastAsia="ru-RU"/>
              </w:rPr>
            </w:pPr>
            <w:r w:rsidRPr="00234CDA">
              <w:rPr>
                <w:rFonts w:ascii="Times New Roman" w:eastAsia="Times New Roman" w:hAnsi="Times New Roman" w:cs="Times New Roman"/>
                <w:sz w:val="18"/>
                <w:szCs w:val="18"/>
                <w:lang w:eastAsia="ru-RU"/>
              </w:rPr>
              <w:t xml:space="preserve">Вид економічної діяльності </w:t>
            </w:r>
            <w:r w:rsidRPr="00234CDA">
              <w:rPr>
                <w:rFonts w:ascii="Times New Roman" w:eastAsia="Times New Roman" w:hAnsi="Times New Roman" w:cs="Times New Roman"/>
                <w:sz w:val="18"/>
                <w:szCs w:val="18"/>
                <w:lang w:val="en-US" w:eastAsia="ru-RU"/>
              </w:rPr>
              <w:t xml:space="preserve"> </w:t>
            </w:r>
            <w:r w:rsidRPr="00234CDA">
              <w:rPr>
                <w:rFonts w:ascii="Times New Roman" w:eastAsia="Times New Roman" w:hAnsi="Times New Roman" w:cs="Times New Roman"/>
                <w:sz w:val="18"/>
                <w:szCs w:val="18"/>
                <w:u w:val="single"/>
                <w:lang w:val="en-US" w:eastAsia="ru-RU"/>
              </w:rPr>
              <w:t>ВИРОБНИЦТВО ІНШИХ МАШИН І УСТАТКОВАННЯ ЗАГАЛЬНОГО ПРИЗНАЧЕННЯ, Н. В. І. У.</w:t>
            </w:r>
          </w:p>
        </w:tc>
        <w:tc>
          <w:tcPr>
            <w:tcW w:w="1956" w:type="dxa"/>
            <w:gridSpan w:val="3"/>
            <w:tcBorders>
              <w:top w:val="nil"/>
              <w:left w:val="nil"/>
              <w:bottom w:val="nil"/>
              <w:right w:val="single" w:sz="4" w:space="0" w:color="auto"/>
            </w:tcBorders>
          </w:tcPr>
          <w:p w:rsidR="00234CDA" w:rsidRPr="00234CDA" w:rsidRDefault="00234CDA" w:rsidP="00234CDA">
            <w:pPr>
              <w:widowControl w:val="0"/>
              <w:spacing w:after="0" w:line="240" w:lineRule="auto"/>
              <w:rPr>
                <w:rFonts w:ascii="Times New Roman" w:eastAsia="Times New Roman" w:hAnsi="Times New Roman" w:cs="Times New Roman"/>
                <w:sz w:val="18"/>
                <w:szCs w:val="18"/>
                <w:lang w:eastAsia="ru-RU"/>
              </w:rPr>
            </w:pPr>
            <w:r w:rsidRPr="00234CDA">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234CDA" w:rsidRPr="00234CDA" w:rsidRDefault="00234CDA" w:rsidP="00234CDA">
            <w:pPr>
              <w:widowControl w:val="0"/>
              <w:spacing w:after="0" w:line="240" w:lineRule="auto"/>
              <w:jc w:val="center"/>
              <w:rPr>
                <w:rFonts w:ascii="Times New Roman" w:eastAsia="Times New Roman" w:hAnsi="Times New Roman" w:cs="Times New Roman"/>
                <w:sz w:val="18"/>
                <w:szCs w:val="18"/>
                <w:lang w:val="en-US" w:eastAsia="ru-RU"/>
              </w:rPr>
            </w:pPr>
            <w:r w:rsidRPr="00234CDA">
              <w:rPr>
                <w:rFonts w:ascii="Times New Roman" w:eastAsia="Times New Roman" w:hAnsi="Times New Roman" w:cs="Times New Roman"/>
                <w:sz w:val="18"/>
                <w:szCs w:val="18"/>
                <w:lang w:val="en-US" w:eastAsia="ru-RU"/>
              </w:rPr>
              <w:t>28.29</w:t>
            </w:r>
          </w:p>
        </w:tc>
      </w:tr>
      <w:tr w:rsidR="00234CDA" w:rsidRPr="00234CDA" w:rsidTr="00D37E1E">
        <w:tc>
          <w:tcPr>
            <w:tcW w:w="6082" w:type="dxa"/>
          </w:tcPr>
          <w:p w:rsidR="00234CDA" w:rsidRPr="00234CDA" w:rsidRDefault="00234CDA" w:rsidP="00234CDA">
            <w:pPr>
              <w:widowControl w:val="0"/>
              <w:spacing w:after="0" w:line="240" w:lineRule="auto"/>
              <w:rPr>
                <w:rFonts w:ascii="Times New Roman" w:eastAsia="Times New Roman" w:hAnsi="Times New Roman" w:cs="Times New Roman"/>
                <w:sz w:val="18"/>
                <w:szCs w:val="18"/>
                <w:lang w:eastAsia="ru-RU"/>
              </w:rPr>
            </w:pPr>
            <w:r w:rsidRPr="00234CDA">
              <w:rPr>
                <w:rFonts w:ascii="Times New Roman" w:eastAsia="Times New Roman" w:hAnsi="Times New Roman" w:cs="Times New Roman"/>
                <w:sz w:val="18"/>
                <w:szCs w:val="18"/>
                <w:lang w:eastAsia="ru-RU"/>
              </w:rPr>
              <w:t>Середн</w:t>
            </w:r>
            <w:r w:rsidRPr="00234CDA">
              <w:rPr>
                <w:rFonts w:ascii="Times New Roman" w:eastAsia="Times New Roman" w:hAnsi="Times New Roman" w:cs="Times New Roman"/>
                <w:sz w:val="18"/>
                <w:szCs w:val="18"/>
                <w:lang w:val="uk-UA" w:eastAsia="ru-RU"/>
              </w:rPr>
              <w:t>я кількість працівників</w:t>
            </w:r>
            <w:r w:rsidRPr="00234CDA">
              <w:rPr>
                <w:rFonts w:ascii="Times New Roman" w:eastAsia="Times New Roman" w:hAnsi="Times New Roman" w:cs="Times New Roman"/>
                <w:sz w:val="18"/>
                <w:szCs w:val="18"/>
                <w:lang w:eastAsia="ru-RU"/>
              </w:rPr>
              <w:t xml:space="preserve">  </w:t>
            </w:r>
            <w:r w:rsidRPr="00234CDA">
              <w:rPr>
                <w:rFonts w:ascii="Times New Roman" w:eastAsia="Times New Roman" w:hAnsi="Times New Roman" w:cs="Times New Roman"/>
                <w:sz w:val="18"/>
                <w:szCs w:val="18"/>
                <w:u w:val="single"/>
                <w:lang w:val="en-US" w:eastAsia="ru-RU"/>
              </w:rPr>
              <w:t>3</w:t>
            </w:r>
          </w:p>
        </w:tc>
        <w:tc>
          <w:tcPr>
            <w:tcW w:w="1956" w:type="dxa"/>
            <w:gridSpan w:val="3"/>
          </w:tcPr>
          <w:p w:rsidR="00234CDA" w:rsidRPr="00234CDA" w:rsidRDefault="00234CDA" w:rsidP="00234CDA">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234CDA" w:rsidRPr="00234CDA" w:rsidRDefault="00234CDA" w:rsidP="00234CDA">
            <w:pPr>
              <w:widowControl w:val="0"/>
              <w:spacing w:after="0" w:line="240" w:lineRule="auto"/>
              <w:jc w:val="center"/>
              <w:rPr>
                <w:rFonts w:ascii="Times New Roman" w:eastAsia="Times New Roman" w:hAnsi="Times New Roman" w:cs="Times New Roman"/>
                <w:sz w:val="18"/>
                <w:szCs w:val="18"/>
                <w:lang w:eastAsia="ru-RU"/>
              </w:rPr>
            </w:pPr>
          </w:p>
        </w:tc>
      </w:tr>
      <w:tr w:rsidR="00234CDA" w:rsidRPr="00234CDA" w:rsidTr="00D37E1E">
        <w:tc>
          <w:tcPr>
            <w:tcW w:w="6082" w:type="dxa"/>
          </w:tcPr>
          <w:p w:rsidR="00234CDA" w:rsidRPr="00234CDA" w:rsidRDefault="00234CDA" w:rsidP="00234CDA">
            <w:pPr>
              <w:widowControl w:val="0"/>
              <w:spacing w:after="0" w:line="240" w:lineRule="auto"/>
              <w:rPr>
                <w:rFonts w:ascii="Times New Roman" w:eastAsia="Times New Roman" w:hAnsi="Times New Roman" w:cs="Times New Roman"/>
                <w:sz w:val="18"/>
                <w:szCs w:val="18"/>
                <w:lang w:eastAsia="ru-RU"/>
              </w:rPr>
            </w:pPr>
            <w:r w:rsidRPr="00234CDA">
              <w:rPr>
                <w:rFonts w:ascii="Times New Roman" w:eastAsia="Times New Roman" w:hAnsi="Times New Roman" w:cs="Times New Roman"/>
                <w:sz w:val="18"/>
                <w:szCs w:val="18"/>
                <w:lang w:val="uk-UA" w:eastAsia="ru-RU"/>
              </w:rPr>
              <w:t>Одиниця виміру</w:t>
            </w:r>
            <w:r w:rsidRPr="00234CDA">
              <w:rPr>
                <w:rFonts w:ascii="Times New Roman" w:eastAsia="Times New Roman" w:hAnsi="Times New Roman" w:cs="Times New Roman"/>
                <w:noProof/>
                <w:sz w:val="18"/>
                <w:szCs w:val="18"/>
                <w:lang w:eastAsia="ru-RU"/>
              </w:rPr>
              <w:t xml:space="preserve"> :</w:t>
            </w:r>
            <w:r w:rsidRPr="00234CDA">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234CDA" w:rsidRPr="00234CDA" w:rsidRDefault="00234CDA" w:rsidP="00234CDA">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234CDA" w:rsidRPr="00234CDA" w:rsidRDefault="00234CDA" w:rsidP="00234CDA">
            <w:pPr>
              <w:widowControl w:val="0"/>
              <w:spacing w:after="0" w:line="240" w:lineRule="auto"/>
              <w:jc w:val="center"/>
              <w:rPr>
                <w:rFonts w:ascii="Times New Roman" w:eastAsia="Times New Roman" w:hAnsi="Times New Roman" w:cs="Times New Roman"/>
                <w:sz w:val="18"/>
                <w:szCs w:val="18"/>
                <w:lang w:eastAsia="ru-RU"/>
              </w:rPr>
            </w:pPr>
          </w:p>
        </w:tc>
      </w:tr>
      <w:tr w:rsidR="00234CDA" w:rsidRPr="00234CDA" w:rsidTr="00D37E1E">
        <w:tc>
          <w:tcPr>
            <w:tcW w:w="6082" w:type="dxa"/>
          </w:tcPr>
          <w:p w:rsidR="00234CDA" w:rsidRPr="00234CDA" w:rsidRDefault="00234CDA" w:rsidP="00234CDA">
            <w:pPr>
              <w:widowControl w:val="0"/>
              <w:spacing w:after="0" w:line="240" w:lineRule="auto"/>
              <w:rPr>
                <w:rFonts w:ascii="Times New Roman" w:eastAsia="Times New Roman" w:hAnsi="Times New Roman" w:cs="Times New Roman"/>
                <w:sz w:val="18"/>
                <w:szCs w:val="18"/>
                <w:lang w:val="en-US" w:eastAsia="ru-RU"/>
              </w:rPr>
            </w:pPr>
            <w:r w:rsidRPr="00234CDA">
              <w:rPr>
                <w:rFonts w:ascii="Times New Roman" w:eastAsia="Times New Roman" w:hAnsi="Times New Roman" w:cs="Times New Roman"/>
                <w:sz w:val="18"/>
                <w:szCs w:val="18"/>
                <w:lang w:eastAsia="ru-RU"/>
              </w:rPr>
              <w:t>Адреса</w:t>
            </w:r>
            <w:r w:rsidRPr="00234CDA">
              <w:rPr>
                <w:rFonts w:ascii="Times New Roman" w:eastAsia="Times New Roman" w:hAnsi="Times New Roman" w:cs="Times New Roman"/>
                <w:sz w:val="18"/>
                <w:szCs w:val="18"/>
                <w:lang w:val="uk-UA" w:eastAsia="ru-RU"/>
              </w:rPr>
              <w:t>, телефон</w:t>
            </w:r>
            <w:r w:rsidRPr="00234CDA">
              <w:rPr>
                <w:rFonts w:ascii="Times New Roman" w:eastAsia="Times New Roman" w:hAnsi="Times New Roman" w:cs="Times New Roman"/>
                <w:sz w:val="18"/>
                <w:szCs w:val="18"/>
                <w:lang w:eastAsia="ru-RU"/>
              </w:rPr>
              <w:t xml:space="preserve"> </w:t>
            </w:r>
            <w:r w:rsidRPr="00234CDA">
              <w:rPr>
                <w:rFonts w:ascii="Times New Roman" w:eastAsia="Times New Roman" w:hAnsi="Times New Roman" w:cs="Times New Roman"/>
                <w:sz w:val="18"/>
                <w:szCs w:val="18"/>
                <w:u w:val="single"/>
                <w:lang w:val="en-US" w:eastAsia="ru-RU"/>
              </w:rPr>
              <w:t>39605 м. Кременчук вул. Троїцька, буд. 6, т.(0536)79-15-48</w:t>
            </w:r>
          </w:p>
          <w:p w:rsidR="00234CDA" w:rsidRPr="00234CDA" w:rsidRDefault="00234CDA" w:rsidP="00234CDA">
            <w:pPr>
              <w:widowControl w:val="0"/>
              <w:spacing w:after="0" w:line="240" w:lineRule="auto"/>
              <w:rPr>
                <w:rFonts w:ascii="Times New Roman" w:eastAsia="Times New Roman" w:hAnsi="Times New Roman" w:cs="Times New Roman"/>
                <w:sz w:val="18"/>
                <w:szCs w:val="18"/>
                <w:lang w:val="uk-UA" w:eastAsia="ru-RU"/>
              </w:rPr>
            </w:pPr>
          </w:p>
          <w:p w:rsidR="00234CDA" w:rsidRPr="00234CDA" w:rsidRDefault="00234CDA" w:rsidP="00234CDA">
            <w:pPr>
              <w:widowControl w:val="0"/>
              <w:spacing w:after="0" w:line="240" w:lineRule="auto"/>
              <w:rPr>
                <w:rFonts w:ascii="Times New Roman" w:eastAsia="Times New Roman" w:hAnsi="Times New Roman" w:cs="Times New Roman"/>
                <w:sz w:val="18"/>
                <w:szCs w:val="18"/>
                <w:lang w:eastAsia="ru-RU"/>
              </w:rPr>
            </w:pPr>
            <w:r w:rsidRPr="00234CDA">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234CDA" w:rsidRPr="00234CDA" w:rsidRDefault="00234CDA" w:rsidP="00234CDA">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234CDA" w:rsidRPr="00234CDA" w:rsidRDefault="00234CDA" w:rsidP="00234CDA">
            <w:pPr>
              <w:widowControl w:val="0"/>
              <w:spacing w:after="0" w:line="240" w:lineRule="auto"/>
              <w:jc w:val="center"/>
              <w:rPr>
                <w:rFonts w:ascii="Times New Roman" w:eastAsia="Times New Roman" w:hAnsi="Times New Roman" w:cs="Times New Roman"/>
                <w:sz w:val="18"/>
                <w:szCs w:val="18"/>
                <w:lang w:eastAsia="ru-RU"/>
              </w:rPr>
            </w:pPr>
          </w:p>
        </w:tc>
      </w:tr>
      <w:tr w:rsidR="00234CDA" w:rsidRPr="00234CDA" w:rsidTr="00D37E1E">
        <w:trPr>
          <w:gridAfter w:val="4"/>
          <w:wAfter w:w="3260" w:type="dxa"/>
        </w:trPr>
        <w:tc>
          <w:tcPr>
            <w:tcW w:w="6082" w:type="dxa"/>
          </w:tcPr>
          <w:p w:rsidR="00234CDA" w:rsidRPr="00234CDA" w:rsidRDefault="00234CDA" w:rsidP="00234CDA">
            <w:pPr>
              <w:widowControl w:val="0"/>
              <w:spacing w:after="0" w:line="240" w:lineRule="auto"/>
              <w:rPr>
                <w:rFonts w:ascii="Times New Roman" w:eastAsia="Times New Roman" w:hAnsi="Times New Roman" w:cs="Times New Roman"/>
                <w:sz w:val="20"/>
                <w:szCs w:val="20"/>
                <w:lang w:eastAsia="ru-RU"/>
              </w:rPr>
            </w:pPr>
            <w:r w:rsidRPr="00234CDA">
              <w:rPr>
                <w:rFonts w:ascii="Times New Roman" w:eastAsia="Times New Roman" w:hAnsi="Times New Roman" w:cs="Times New Roman"/>
                <w:sz w:val="18"/>
                <w:szCs w:val="18"/>
                <w:lang w:eastAsia="ru-RU"/>
              </w:rPr>
              <w:t xml:space="preserve">за </w:t>
            </w:r>
            <w:r w:rsidRPr="00234CDA">
              <w:rPr>
                <w:rFonts w:ascii="Times New Roman" w:eastAsia="Times New Roman" w:hAnsi="Times New Roman" w:cs="Times New Roman"/>
                <w:sz w:val="18"/>
                <w:szCs w:val="18"/>
                <w:lang w:val="uk-UA" w:eastAsia="ru-RU"/>
              </w:rPr>
              <w:t xml:space="preserve">національними </w:t>
            </w:r>
            <w:r w:rsidRPr="00234CDA">
              <w:rPr>
                <w:rFonts w:ascii="Times New Roman" w:eastAsia="Times New Roman" w:hAnsi="Times New Roman" w:cs="Times New Roman"/>
                <w:sz w:val="18"/>
                <w:szCs w:val="18"/>
                <w:lang w:eastAsia="ru-RU"/>
              </w:rPr>
              <w:t>положеннями (стандартами) бухгалтерського обліку</w:t>
            </w:r>
          </w:p>
        </w:tc>
        <w:tc>
          <w:tcPr>
            <w:tcW w:w="297" w:type="dxa"/>
            <w:tcBorders>
              <w:left w:val="nil"/>
              <w:right w:val="single" w:sz="4" w:space="0" w:color="auto"/>
            </w:tcBorders>
          </w:tcPr>
          <w:p w:rsidR="00234CDA" w:rsidRPr="00234CDA" w:rsidRDefault="00234CDA" w:rsidP="00234CDA">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234CDA" w:rsidRPr="00234CDA" w:rsidRDefault="00234CDA" w:rsidP="00234CDA">
            <w:pPr>
              <w:widowControl w:val="0"/>
              <w:spacing w:after="0" w:line="240" w:lineRule="auto"/>
              <w:jc w:val="center"/>
              <w:rPr>
                <w:rFonts w:ascii="Times New Roman" w:eastAsia="Times New Roman" w:hAnsi="Times New Roman" w:cs="Times New Roman"/>
                <w:sz w:val="20"/>
                <w:szCs w:val="20"/>
                <w:lang w:val="en-US" w:eastAsia="ru-RU"/>
              </w:rPr>
            </w:pPr>
            <w:r w:rsidRPr="00234CDA">
              <w:rPr>
                <w:rFonts w:ascii="Times New Roman" w:eastAsia="Times New Roman" w:hAnsi="Times New Roman" w:cs="Times New Roman"/>
                <w:sz w:val="20"/>
                <w:szCs w:val="20"/>
                <w:lang w:val="en-US" w:eastAsia="ru-RU"/>
              </w:rPr>
              <w:t xml:space="preserve"> </w:t>
            </w:r>
          </w:p>
        </w:tc>
      </w:tr>
      <w:tr w:rsidR="00234CDA" w:rsidRPr="00234CDA" w:rsidTr="00D37E1E">
        <w:trPr>
          <w:gridAfter w:val="4"/>
          <w:wAfter w:w="3260" w:type="dxa"/>
        </w:trPr>
        <w:tc>
          <w:tcPr>
            <w:tcW w:w="6082" w:type="dxa"/>
          </w:tcPr>
          <w:p w:rsidR="00234CDA" w:rsidRPr="00234CDA" w:rsidRDefault="00234CDA" w:rsidP="00234CDA">
            <w:pPr>
              <w:widowControl w:val="0"/>
              <w:spacing w:after="0" w:line="240" w:lineRule="auto"/>
              <w:rPr>
                <w:rFonts w:ascii="Times New Roman" w:eastAsia="Times New Roman" w:hAnsi="Times New Roman" w:cs="Times New Roman"/>
                <w:sz w:val="20"/>
                <w:szCs w:val="20"/>
                <w:lang w:eastAsia="ru-RU"/>
              </w:rPr>
            </w:pPr>
            <w:r w:rsidRPr="00234CDA">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234CDA" w:rsidRPr="00234CDA" w:rsidRDefault="00234CDA" w:rsidP="00234CDA">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234CDA" w:rsidRPr="00234CDA" w:rsidRDefault="00234CDA" w:rsidP="00234CDA">
            <w:pPr>
              <w:widowControl w:val="0"/>
              <w:spacing w:after="0" w:line="240" w:lineRule="auto"/>
              <w:jc w:val="center"/>
              <w:rPr>
                <w:rFonts w:ascii="Times New Roman" w:eastAsia="Times New Roman" w:hAnsi="Times New Roman" w:cs="Times New Roman"/>
                <w:sz w:val="20"/>
                <w:szCs w:val="20"/>
                <w:lang w:val="en-US" w:eastAsia="ru-RU"/>
              </w:rPr>
            </w:pPr>
            <w:r w:rsidRPr="00234CDA">
              <w:rPr>
                <w:rFonts w:ascii="Times New Roman" w:eastAsia="Times New Roman" w:hAnsi="Times New Roman" w:cs="Times New Roman"/>
                <w:sz w:val="20"/>
                <w:szCs w:val="20"/>
                <w:lang w:val="en-US" w:eastAsia="ru-RU"/>
              </w:rPr>
              <w:t>V</w:t>
            </w:r>
          </w:p>
        </w:tc>
      </w:tr>
    </w:tbl>
    <w:p w:rsidR="00234CDA" w:rsidRPr="00234CDA" w:rsidRDefault="00234CDA" w:rsidP="00234CDA">
      <w:pPr>
        <w:widowControl w:val="0"/>
        <w:spacing w:after="0" w:line="240" w:lineRule="auto"/>
        <w:jc w:val="center"/>
        <w:rPr>
          <w:rFonts w:ascii="Times New Roman" w:eastAsia="Times New Roman" w:hAnsi="Times New Roman" w:cs="Times New Roman"/>
          <w:b/>
          <w:bCs/>
          <w:lang w:val="uk-UA" w:eastAsia="ru-RU"/>
        </w:rPr>
      </w:pPr>
    </w:p>
    <w:p w:rsidR="00234CDA" w:rsidRPr="00234CDA" w:rsidRDefault="00234CDA" w:rsidP="00234CDA">
      <w:pPr>
        <w:widowControl w:val="0"/>
        <w:spacing w:after="0" w:line="240" w:lineRule="auto"/>
        <w:jc w:val="center"/>
        <w:rPr>
          <w:rFonts w:ascii="Times New Roman" w:eastAsia="Times New Roman" w:hAnsi="Times New Roman" w:cs="Times New Roman"/>
          <w:b/>
          <w:bCs/>
          <w:lang w:eastAsia="ru-RU"/>
        </w:rPr>
      </w:pPr>
      <w:r w:rsidRPr="00234CDA">
        <w:rPr>
          <w:rFonts w:ascii="Times New Roman" w:eastAsia="Times New Roman" w:hAnsi="Times New Roman" w:cs="Times New Roman"/>
          <w:b/>
          <w:bCs/>
          <w:lang w:val="en-US" w:eastAsia="ru-RU"/>
        </w:rPr>
        <w:t>Баланс</w:t>
      </w:r>
      <w:r w:rsidRPr="00234CDA">
        <w:rPr>
          <w:rFonts w:ascii="Times New Roman" w:eastAsia="Times New Roman" w:hAnsi="Times New Roman" w:cs="Times New Roman"/>
          <w:b/>
          <w:bCs/>
          <w:lang w:eastAsia="ru-RU"/>
        </w:rPr>
        <w:t xml:space="preserve"> ( Звіт про фінансовий стан ) на </w:t>
      </w:r>
      <w:r w:rsidRPr="00234CDA">
        <w:rPr>
          <w:rFonts w:ascii="Times New Roman" w:eastAsia="Times New Roman" w:hAnsi="Times New Roman" w:cs="Times New Roman"/>
          <w:b/>
          <w:bCs/>
          <w:lang w:val="en-US" w:eastAsia="ru-RU"/>
        </w:rPr>
        <w:t>"31" грудня 2021 р.</w:t>
      </w:r>
      <w:r w:rsidRPr="00234CDA">
        <w:rPr>
          <w:rFonts w:ascii="Times New Roman" w:eastAsia="Times New Roman" w:hAnsi="Times New Roman" w:cs="Times New Roman"/>
          <w:b/>
          <w:bCs/>
          <w:lang w:eastAsia="ru-RU"/>
        </w:rPr>
        <w:t xml:space="preserve"> </w:t>
      </w:r>
    </w:p>
    <w:p w:rsidR="00234CDA" w:rsidRPr="00234CDA" w:rsidRDefault="00234CDA" w:rsidP="00234CDA">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firstRow="1" w:lastRow="0" w:firstColumn="1" w:lastColumn="0" w:noHBand="0" w:noVBand="0"/>
      </w:tblPr>
      <w:tblGrid>
        <w:gridCol w:w="8640"/>
        <w:gridCol w:w="1107"/>
      </w:tblGrid>
      <w:tr w:rsidR="00234CDA" w:rsidRPr="00234CDA" w:rsidTr="00D37E1E">
        <w:trPr>
          <w:jc w:val="right"/>
        </w:trPr>
        <w:tc>
          <w:tcPr>
            <w:tcW w:w="8640" w:type="dxa"/>
            <w:tcBorders>
              <w:right w:val="single" w:sz="4" w:space="0" w:color="auto"/>
            </w:tcBorders>
            <w:vAlign w:val="center"/>
          </w:tcPr>
          <w:p w:rsidR="00234CDA" w:rsidRPr="00234CDA" w:rsidRDefault="00234CDA" w:rsidP="00234CDA">
            <w:pPr>
              <w:widowControl w:val="0"/>
              <w:spacing w:after="0" w:line="240" w:lineRule="auto"/>
              <w:rPr>
                <w:rFonts w:ascii="Times New Roman" w:eastAsia="Times New Roman" w:hAnsi="Times New Roman" w:cs="Times New Roman"/>
                <w:lang w:eastAsia="ru-RU"/>
              </w:rPr>
            </w:pPr>
            <w:r w:rsidRPr="00234CDA">
              <w:rPr>
                <w:rFonts w:ascii="Times New Roman" w:eastAsia="Times New Roman" w:hAnsi="Times New Roman" w:cs="Times New Roman"/>
                <w:lang w:eastAsia="ru-RU"/>
              </w:rPr>
              <w:t xml:space="preserve">                                                                    </w:t>
            </w:r>
            <w:r w:rsidRPr="00234CDA">
              <w:rPr>
                <w:rFonts w:ascii="Times New Roman" w:eastAsia="Times New Roman" w:hAnsi="Times New Roman" w:cs="Times New Roman"/>
                <w:lang w:val="en-US" w:eastAsia="ru-RU"/>
              </w:rPr>
              <w:t>Форма № 1</w:t>
            </w:r>
            <w:r w:rsidRPr="00234CDA">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234CDA" w:rsidRPr="00234CDA" w:rsidRDefault="00234CDA" w:rsidP="00234CDA">
            <w:pPr>
              <w:keepNext/>
              <w:keepLines/>
              <w:widowControl w:val="0"/>
              <w:suppressAutoHyphens/>
              <w:spacing w:after="0" w:line="240" w:lineRule="auto"/>
              <w:rPr>
                <w:rFonts w:ascii="Times New Roman" w:eastAsia="Times New Roman" w:hAnsi="Times New Roman" w:cs="Times New Roman"/>
                <w:lang w:val="en-US" w:eastAsia="ru-RU"/>
              </w:rPr>
            </w:pPr>
            <w:r w:rsidRPr="00234CDA">
              <w:rPr>
                <w:rFonts w:ascii="Times New Roman" w:eastAsia="Times New Roman" w:hAnsi="Times New Roman" w:cs="Times New Roman"/>
                <w:lang w:val="en-US" w:eastAsia="ru-RU"/>
              </w:rPr>
              <w:t>1801001</w:t>
            </w:r>
          </w:p>
        </w:tc>
      </w:tr>
    </w:tbl>
    <w:p w:rsidR="00234CDA" w:rsidRPr="00234CDA" w:rsidRDefault="00234CDA" w:rsidP="00234CDA">
      <w:pPr>
        <w:widowControl w:val="0"/>
        <w:spacing w:after="0" w:line="240" w:lineRule="auto"/>
        <w:jc w:val="center"/>
        <w:rPr>
          <w:rFonts w:ascii="Times New Roman" w:eastAsia="Times New Roman" w:hAnsi="Times New Roman" w:cs="Times New Roman"/>
          <w:b/>
          <w:bCs/>
          <w:sz w:val="10"/>
          <w:szCs w:val="10"/>
          <w:lang w:eastAsia="ru-RU"/>
        </w:rPr>
      </w:pPr>
    </w:p>
    <w:p w:rsidR="00234CDA" w:rsidRPr="00234CDA" w:rsidRDefault="00234CDA" w:rsidP="00234CDA">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34CDA" w:rsidRPr="00234CDA" w:rsidTr="00D37E1E">
        <w:tc>
          <w:tcPr>
            <w:tcW w:w="5107"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keepNext/>
              <w:spacing w:after="0" w:line="240" w:lineRule="auto"/>
              <w:jc w:val="center"/>
              <w:outlineLvl w:val="0"/>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val="uk-UA" w:eastAsia="ru-RU"/>
              </w:rPr>
            </w:pPr>
            <w:r w:rsidRPr="00234CDA">
              <w:rPr>
                <w:rFonts w:ascii="Times New Roman" w:eastAsia="Times New Roman" w:hAnsi="Times New Roman" w:cs="Times New Roman"/>
                <w:b/>
                <w:bCs/>
                <w:sz w:val="20"/>
                <w:szCs w:val="20"/>
                <w:lang w:eastAsia="ru-RU"/>
              </w:rPr>
              <w:t xml:space="preserve">На початок звітного </w:t>
            </w:r>
            <w:r w:rsidRPr="00234CDA">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На кінець звітного періоду</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val="en-US" w:eastAsia="ru-RU"/>
              </w:rPr>
              <w:t xml:space="preserve">                                                  </w:t>
            </w:r>
            <w:r w:rsidRPr="00234CDA">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4</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 xml:space="preserve">I. Необоротні активи </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Нематеріальні активи</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28</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25</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3997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3831</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5170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5170</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1173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1339</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Довгострокові фінансові інвестиції:</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4002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3834</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 xml:space="preserve">II. Оборотні активи </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699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654</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497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489</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111</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54</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Дебіторська заборгованість за розрахунками:</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за виданими авансами</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16</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1675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37</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2010</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2010</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2489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2718</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lastRenderedPageBreak/>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6491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6552</w:t>
            </w:r>
          </w:p>
        </w:tc>
      </w:tr>
    </w:tbl>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34CDA" w:rsidRPr="00234CDA" w:rsidTr="00D37E1E">
        <w:tc>
          <w:tcPr>
            <w:tcW w:w="5107"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На кінець звітного періоду</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val="en-US" w:eastAsia="ru-RU"/>
              </w:rPr>
              <w:t xml:space="preserve">                                                   </w:t>
            </w:r>
            <w:r w:rsidRPr="00234CDA">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4</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І. Власний капітал</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 xml:space="preserve">Зареєстрований (пайовий) капітал </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531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531</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133</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5727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5802</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6391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6466</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II. Довгострокові зобов'язання і забезпечення</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Відстрочені податкові зобов'язання</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IІІ. Поточні зобов'язання і забезпечення</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 xml:space="preserve">Короткострокові кредити банків </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Поточна кредиторська заборгованість за:</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 xml:space="preserve">довгостроковими зобов'язаннями </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38</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22</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16</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13</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9</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4</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86</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ІV. Зобов'язання, пов'язані з необоротними активами,</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6491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6552</w:t>
            </w:r>
          </w:p>
        </w:tc>
      </w:tr>
    </w:tbl>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34CDA">
        <w:rPr>
          <w:rFonts w:ascii="Courier New" w:eastAsia="Times New Roman" w:hAnsi="Courier New" w:cs="Courier New"/>
          <w:sz w:val="20"/>
          <w:szCs w:val="20"/>
          <w:lang w:val="en-US" w:eastAsia="ru-RU"/>
        </w:rPr>
        <w:t>д/н</w:t>
      </w:r>
    </w:p>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234CDA" w:rsidRPr="00234CDA" w:rsidTr="00D37E1E">
        <w:tc>
          <w:tcPr>
            <w:tcW w:w="2943"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sz w:val="20"/>
                <w:szCs w:val="20"/>
                <w:lang w:val="en-US" w:eastAsia="ru-RU"/>
              </w:rPr>
              <w:t>Бугайчук Михайло Вікторович</w:t>
            </w:r>
          </w:p>
        </w:tc>
      </w:tr>
      <w:tr w:rsidR="00234CDA" w:rsidRPr="00234CDA" w:rsidTr="00D37E1E">
        <w:tc>
          <w:tcPr>
            <w:tcW w:w="2943"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color w:val="000000"/>
                <w:sz w:val="16"/>
                <w:szCs w:val="16"/>
                <w:lang w:val="en-US" w:eastAsia="ru-RU"/>
              </w:rPr>
              <w:t>(</w:t>
            </w:r>
            <w:r w:rsidRPr="00234CDA">
              <w:rPr>
                <w:rFonts w:ascii="Times New Roman" w:eastAsia="Times New Roman" w:hAnsi="Times New Roman" w:cs="Times New Roman"/>
                <w:b/>
                <w:color w:val="000000"/>
                <w:sz w:val="16"/>
                <w:szCs w:val="16"/>
                <w:lang w:eastAsia="ru-RU"/>
              </w:rPr>
              <w:t>підпис</w:t>
            </w:r>
            <w:r w:rsidRPr="00234CDA">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34CDA" w:rsidRPr="00234CDA" w:rsidTr="00D37E1E">
        <w:tc>
          <w:tcPr>
            <w:tcW w:w="2943"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34CDA" w:rsidRPr="00234CDA" w:rsidTr="00D37E1E">
        <w:tc>
          <w:tcPr>
            <w:tcW w:w="2943"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sz w:val="20"/>
                <w:szCs w:val="20"/>
                <w:lang w:eastAsia="ru-RU"/>
              </w:rPr>
              <w:t>Головний бухгалтер</w:t>
            </w:r>
            <w:r w:rsidRPr="00234CDA">
              <w:rPr>
                <w:rFonts w:ascii="Times New Roman" w:eastAsia="Times New Roman" w:hAnsi="Times New Roman" w:cs="Times New Roman"/>
                <w:b/>
                <w:color w:val="000000"/>
                <w:sz w:val="20"/>
                <w:szCs w:val="20"/>
                <w:lang w:eastAsia="ru-RU"/>
              </w:rPr>
              <w:t xml:space="preserve"> </w:t>
            </w:r>
            <w:r w:rsidRPr="00234CDA">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sz w:val="20"/>
                <w:szCs w:val="20"/>
                <w:lang w:val="en-US" w:eastAsia="ru-RU"/>
              </w:rPr>
              <w:t>Немає в штаті</w:t>
            </w:r>
          </w:p>
        </w:tc>
      </w:tr>
      <w:tr w:rsidR="00234CDA" w:rsidRPr="00234CDA" w:rsidTr="00D37E1E">
        <w:tc>
          <w:tcPr>
            <w:tcW w:w="2943"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color w:val="000000"/>
                <w:sz w:val="16"/>
                <w:szCs w:val="16"/>
                <w:lang w:val="en-US" w:eastAsia="ru-RU"/>
              </w:rPr>
              <w:t>(</w:t>
            </w:r>
            <w:r w:rsidRPr="00234CDA">
              <w:rPr>
                <w:rFonts w:ascii="Times New Roman" w:eastAsia="Times New Roman" w:hAnsi="Times New Roman" w:cs="Times New Roman"/>
                <w:b/>
                <w:color w:val="000000"/>
                <w:sz w:val="16"/>
                <w:szCs w:val="16"/>
                <w:lang w:eastAsia="ru-RU"/>
              </w:rPr>
              <w:t>підпис</w:t>
            </w:r>
            <w:r w:rsidRPr="00234CDA">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34CDA" w:rsidRDefault="00234CDA">
      <w:pPr>
        <w:sectPr w:rsidR="00234CDA" w:rsidSect="00234CDA">
          <w:pgSz w:w="11906" w:h="16838"/>
          <w:pgMar w:top="363" w:right="567" w:bottom="363" w:left="1417" w:header="708" w:footer="708" w:gutter="0"/>
          <w:cols w:space="708"/>
          <w:docGrid w:linePitch="360"/>
        </w:sectPr>
      </w:pPr>
    </w:p>
    <w:p w:rsidR="00234CDA" w:rsidRPr="00234CDA" w:rsidRDefault="00234CDA" w:rsidP="00234CDA">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234CDA" w:rsidRPr="00234CDA" w:rsidTr="00D37E1E">
        <w:tc>
          <w:tcPr>
            <w:tcW w:w="6082" w:type="dxa"/>
          </w:tcPr>
          <w:p w:rsidR="00234CDA" w:rsidRPr="00234CDA" w:rsidRDefault="00234CDA" w:rsidP="00234CDA">
            <w:pPr>
              <w:widowControl w:val="0"/>
              <w:spacing w:after="0" w:line="240" w:lineRule="auto"/>
              <w:rPr>
                <w:rFonts w:ascii="Times New Roman" w:eastAsia="Times New Roman" w:hAnsi="Times New Roman" w:cs="Times New Roman"/>
                <w:sz w:val="18"/>
                <w:szCs w:val="18"/>
                <w:lang w:eastAsia="ru-RU"/>
              </w:rPr>
            </w:pPr>
          </w:p>
        </w:tc>
        <w:tc>
          <w:tcPr>
            <w:tcW w:w="1956" w:type="dxa"/>
          </w:tcPr>
          <w:p w:rsidR="00234CDA" w:rsidRPr="00234CDA" w:rsidRDefault="00234CDA" w:rsidP="00234CDA">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234CDA" w:rsidRPr="00234CDA" w:rsidRDefault="00234CDA" w:rsidP="00234CDA">
            <w:pPr>
              <w:widowControl w:val="0"/>
              <w:spacing w:after="0" w:line="240" w:lineRule="auto"/>
              <w:jc w:val="center"/>
              <w:rPr>
                <w:rFonts w:ascii="Times New Roman" w:eastAsia="Times New Roman" w:hAnsi="Times New Roman" w:cs="Times New Roman"/>
                <w:sz w:val="18"/>
                <w:szCs w:val="18"/>
                <w:lang w:eastAsia="ru-RU"/>
              </w:rPr>
            </w:pPr>
            <w:r w:rsidRPr="00234CDA">
              <w:rPr>
                <w:rFonts w:ascii="Times New Roman" w:eastAsia="Times New Roman" w:hAnsi="Times New Roman" w:cs="Times New Roman"/>
                <w:sz w:val="18"/>
                <w:szCs w:val="18"/>
                <w:lang w:val="uk-UA" w:eastAsia="ru-RU"/>
              </w:rPr>
              <w:t>Коди</w:t>
            </w:r>
          </w:p>
        </w:tc>
      </w:tr>
      <w:tr w:rsidR="00234CDA" w:rsidRPr="00234CDA" w:rsidTr="00D37E1E">
        <w:tc>
          <w:tcPr>
            <w:tcW w:w="6082" w:type="dxa"/>
          </w:tcPr>
          <w:p w:rsidR="00234CDA" w:rsidRPr="00234CDA" w:rsidRDefault="00234CDA" w:rsidP="00234CDA">
            <w:pPr>
              <w:widowControl w:val="0"/>
              <w:spacing w:after="0" w:line="240" w:lineRule="auto"/>
              <w:rPr>
                <w:rFonts w:ascii="Times New Roman" w:eastAsia="Times New Roman" w:hAnsi="Times New Roman" w:cs="Times New Roman"/>
                <w:sz w:val="18"/>
                <w:szCs w:val="18"/>
                <w:lang w:eastAsia="ru-RU"/>
              </w:rPr>
            </w:pPr>
          </w:p>
        </w:tc>
        <w:tc>
          <w:tcPr>
            <w:tcW w:w="1956" w:type="dxa"/>
          </w:tcPr>
          <w:p w:rsidR="00234CDA" w:rsidRPr="00234CDA" w:rsidRDefault="00234CDA" w:rsidP="00234CDA">
            <w:pPr>
              <w:widowControl w:val="0"/>
              <w:spacing w:after="0" w:line="240" w:lineRule="auto"/>
              <w:jc w:val="center"/>
              <w:rPr>
                <w:rFonts w:ascii="Times New Roman" w:eastAsia="Times New Roman" w:hAnsi="Times New Roman" w:cs="Times New Roman"/>
                <w:sz w:val="16"/>
                <w:szCs w:val="16"/>
                <w:lang w:eastAsia="ru-RU"/>
              </w:rPr>
            </w:pPr>
            <w:r w:rsidRPr="00234CDA">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234CDA" w:rsidRPr="00234CDA" w:rsidRDefault="00234CDA" w:rsidP="00234CDA">
            <w:pPr>
              <w:widowControl w:val="0"/>
              <w:spacing w:after="0" w:line="240" w:lineRule="auto"/>
              <w:jc w:val="center"/>
              <w:rPr>
                <w:rFonts w:ascii="Times New Roman" w:eastAsia="Times New Roman" w:hAnsi="Times New Roman" w:cs="Times New Roman"/>
                <w:sz w:val="18"/>
                <w:szCs w:val="18"/>
                <w:lang w:val="en-US" w:eastAsia="ru-RU"/>
              </w:rPr>
            </w:pPr>
            <w:r w:rsidRPr="00234CDA">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234CDA" w:rsidRPr="00234CDA" w:rsidRDefault="00234CDA" w:rsidP="00234CDA">
            <w:pPr>
              <w:widowControl w:val="0"/>
              <w:spacing w:after="0" w:line="240" w:lineRule="auto"/>
              <w:rPr>
                <w:rFonts w:ascii="Times New Roman" w:eastAsia="Times New Roman" w:hAnsi="Times New Roman" w:cs="Times New Roman"/>
                <w:bCs/>
                <w:sz w:val="18"/>
                <w:szCs w:val="18"/>
                <w:lang w:val="en-US" w:eastAsia="ru-RU"/>
              </w:rPr>
            </w:pPr>
            <w:r w:rsidRPr="00234CDA">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234CDA" w:rsidRPr="00234CDA" w:rsidRDefault="00234CDA" w:rsidP="00234CDA">
            <w:pPr>
              <w:widowControl w:val="0"/>
              <w:spacing w:after="0" w:line="240" w:lineRule="auto"/>
              <w:rPr>
                <w:rFonts w:ascii="Times New Roman" w:eastAsia="Times New Roman" w:hAnsi="Times New Roman" w:cs="Times New Roman"/>
                <w:bCs/>
                <w:sz w:val="18"/>
                <w:szCs w:val="18"/>
                <w:lang w:val="en-US" w:eastAsia="ru-RU"/>
              </w:rPr>
            </w:pPr>
            <w:r w:rsidRPr="00234CDA">
              <w:rPr>
                <w:rFonts w:ascii="Times New Roman" w:eastAsia="Times New Roman" w:hAnsi="Times New Roman" w:cs="Times New Roman"/>
                <w:bCs/>
                <w:sz w:val="18"/>
                <w:szCs w:val="18"/>
                <w:lang w:val="en-US" w:eastAsia="ru-RU"/>
              </w:rPr>
              <w:t>01</w:t>
            </w:r>
          </w:p>
        </w:tc>
      </w:tr>
      <w:tr w:rsidR="00234CDA" w:rsidRPr="00234CDA" w:rsidTr="00D37E1E">
        <w:tc>
          <w:tcPr>
            <w:tcW w:w="6082" w:type="dxa"/>
          </w:tcPr>
          <w:p w:rsidR="00234CDA" w:rsidRPr="00234CDA" w:rsidRDefault="00234CDA" w:rsidP="00234CDA">
            <w:pPr>
              <w:widowControl w:val="0"/>
              <w:spacing w:after="0" w:line="240" w:lineRule="auto"/>
              <w:rPr>
                <w:rFonts w:ascii="Times New Roman" w:eastAsia="Times New Roman" w:hAnsi="Times New Roman" w:cs="Times New Roman"/>
                <w:sz w:val="20"/>
                <w:szCs w:val="20"/>
                <w:lang w:val="en-US" w:eastAsia="ru-RU"/>
              </w:rPr>
            </w:pPr>
            <w:r w:rsidRPr="00234CDA">
              <w:rPr>
                <w:rFonts w:ascii="Times New Roman" w:eastAsia="Times New Roman" w:hAnsi="Times New Roman" w:cs="Times New Roman"/>
                <w:sz w:val="20"/>
                <w:szCs w:val="20"/>
                <w:lang w:val="uk-UA" w:eastAsia="ru-RU"/>
              </w:rPr>
              <w:t xml:space="preserve">Підприємство  </w:t>
            </w:r>
            <w:r w:rsidRPr="00234CDA">
              <w:rPr>
                <w:rFonts w:ascii="Times New Roman" w:eastAsia="Times New Roman" w:hAnsi="Times New Roman" w:cs="Times New Roman"/>
                <w:sz w:val="20"/>
                <w:szCs w:val="20"/>
                <w:lang w:val="en-US" w:eastAsia="ru-RU"/>
              </w:rPr>
              <w:t xml:space="preserve"> </w:t>
            </w:r>
            <w:r w:rsidRPr="00234CDA">
              <w:rPr>
                <w:rFonts w:ascii="Times New Roman" w:eastAsia="Times New Roman" w:hAnsi="Times New Roman" w:cs="Times New Roman"/>
                <w:sz w:val="20"/>
                <w:szCs w:val="20"/>
                <w:u w:val="single"/>
                <w:lang w:val="en-US" w:eastAsia="ru-RU"/>
              </w:rPr>
              <w:t>ПРИВАТНЕ АКЦІОНЕРНЕ ТОВАРИСТВО "КРЕМЕНЧУЦЬКИЙ ЗАВОД КОМУНАЛЬНОГО УСТАТКУВАННЯ"</w:t>
            </w:r>
          </w:p>
        </w:tc>
        <w:tc>
          <w:tcPr>
            <w:tcW w:w="1956" w:type="dxa"/>
          </w:tcPr>
          <w:p w:rsidR="00234CDA" w:rsidRPr="00234CDA" w:rsidRDefault="00234CDA" w:rsidP="00234CDA">
            <w:pPr>
              <w:widowControl w:val="0"/>
              <w:spacing w:after="0" w:line="240" w:lineRule="auto"/>
              <w:rPr>
                <w:rFonts w:ascii="Times New Roman" w:eastAsia="Times New Roman" w:hAnsi="Times New Roman" w:cs="Times New Roman"/>
                <w:sz w:val="18"/>
                <w:szCs w:val="18"/>
                <w:lang w:eastAsia="ru-RU"/>
              </w:rPr>
            </w:pPr>
            <w:r w:rsidRPr="00234CDA">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234CDA" w:rsidRPr="00234CDA" w:rsidRDefault="00234CDA" w:rsidP="00234CDA">
            <w:pPr>
              <w:widowControl w:val="0"/>
              <w:spacing w:after="0" w:line="240" w:lineRule="auto"/>
              <w:jc w:val="center"/>
              <w:rPr>
                <w:rFonts w:ascii="Times New Roman" w:eastAsia="Times New Roman" w:hAnsi="Times New Roman" w:cs="Times New Roman"/>
                <w:sz w:val="18"/>
                <w:szCs w:val="18"/>
                <w:lang w:val="en-US" w:eastAsia="ru-RU"/>
              </w:rPr>
            </w:pPr>
            <w:r w:rsidRPr="00234CDA">
              <w:rPr>
                <w:rFonts w:ascii="Times New Roman" w:eastAsia="Times New Roman" w:hAnsi="Times New Roman" w:cs="Times New Roman"/>
                <w:sz w:val="18"/>
                <w:szCs w:val="18"/>
                <w:lang w:val="en-US" w:eastAsia="ru-RU"/>
              </w:rPr>
              <w:t>05495383</w:t>
            </w:r>
          </w:p>
        </w:tc>
      </w:tr>
    </w:tbl>
    <w:p w:rsidR="00234CDA" w:rsidRPr="00234CDA" w:rsidRDefault="00234CDA" w:rsidP="00234CDA">
      <w:pPr>
        <w:widowControl w:val="0"/>
        <w:spacing w:after="0" w:line="240" w:lineRule="auto"/>
        <w:jc w:val="center"/>
        <w:rPr>
          <w:rFonts w:ascii="Times New Roman" w:eastAsia="Times New Roman" w:hAnsi="Times New Roman" w:cs="Times New Roman"/>
          <w:b/>
          <w:bCs/>
          <w:lang w:val="uk-UA" w:eastAsia="ru-RU"/>
        </w:rPr>
      </w:pPr>
    </w:p>
    <w:p w:rsidR="00234CDA" w:rsidRPr="00234CDA" w:rsidRDefault="00234CDA" w:rsidP="00234CDA">
      <w:pPr>
        <w:widowControl w:val="0"/>
        <w:spacing w:after="0" w:line="240" w:lineRule="auto"/>
        <w:jc w:val="center"/>
        <w:rPr>
          <w:rFonts w:ascii="Times New Roman" w:eastAsia="Times New Roman" w:hAnsi="Times New Roman" w:cs="Times New Roman"/>
          <w:b/>
          <w:bCs/>
          <w:lang w:val="en-US" w:eastAsia="ru-RU"/>
        </w:rPr>
      </w:pPr>
      <w:r w:rsidRPr="00234CDA">
        <w:rPr>
          <w:rFonts w:ascii="Times New Roman" w:eastAsia="Times New Roman" w:hAnsi="Times New Roman" w:cs="Times New Roman"/>
          <w:b/>
          <w:bCs/>
          <w:lang w:val="en-US" w:eastAsia="ru-RU"/>
        </w:rPr>
        <w:t>Звіт про фінансові результати</w:t>
      </w:r>
      <w:r w:rsidRPr="00234CDA">
        <w:rPr>
          <w:rFonts w:ascii="Times New Roman" w:eastAsia="Times New Roman" w:hAnsi="Times New Roman" w:cs="Times New Roman"/>
          <w:b/>
          <w:bCs/>
          <w:lang w:val="uk-UA" w:eastAsia="ru-RU"/>
        </w:rPr>
        <w:t xml:space="preserve"> ( </w:t>
      </w:r>
      <w:r w:rsidRPr="00234CDA">
        <w:rPr>
          <w:rFonts w:ascii="Times New Roman" w:eastAsia="Times New Roman" w:hAnsi="Times New Roman" w:cs="Times New Roman"/>
          <w:b/>
          <w:bCs/>
          <w:color w:val="000000"/>
          <w:lang w:val="uk-UA" w:eastAsia="ru-RU"/>
        </w:rPr>
        <w:t>Звіт про сукупний дохід</w:t>
      </w:r>
      <w:r w:rsidRPr="00234CDA">
        <w:rPr>
          <w:rFonts w:ascii="Times New Roman" w:eastAsia="Times New Roman" w:hAnsi="Times New Roman" w:cs="Times New Roman"/>
          <w:bCs/>
          <w:color w:val="000000"/>
          <w:sz w:val="20"/>
          <w:szCs w:val="20"/>
          <w:lang w:val="uk-UA" w:eastAsia="ru-RU"/>
        </w:rPr>
        <w:t xml:space="preserve"> </w:t>
      </w:r>
      <w:r w:rsidRPr="00234CDA">
        <w:rPr>
          <w:rFonts w:ascii="Times New Roman" w:eastAsia="Times New Roman" w:hAnsi="Times New Roman" w:cs="Times New Roman"/>
          <w:b/>
          <w:bCs/>
          <w:lang w:val="uk-UA" w:eastAsia="ru-RU"/>
        </w:rPr>
        <w:t xml:space="preserve">) </w:t>
      </w:r>
    </w:p>
    <w:p w:rsidR="00234CDA" w:rsidRPr="00234CDA" w:rsidRDefault="00234CDA" w:rsidP="00234CDA">
      <w:pPr>
        <w:widowControl w:val="0"/>
        <w:spacing w:after="0" w:line="240" w:lineRule="auto"/>
        <w:jc w:val="center"/>
        <w:rPr>
          <w:rFonts w:ascii="Times New Roman" w:eastAsia="Times New Roman" w:hAnsi="Times New Roman" w:cs="Times New Roman"/>
          <w:b/>
          <w:bCs/>
          <w:lang w:val="uk-UA" w:eastAsia="ru-RU"/>
        </w:rPr>
      </w:pPr>
      <w:r w:rsidRPr="00234CDA">
        <w:rPr>
          <w:rFonts w:ascii="Times New Roman" w:eastAsia="Times New Roman" w:hAnsi="Times New Roman" w:cs="Times New Roman"/>
          <w:b/>
          <w:bCs/>
          <w:lang w:val="en-US" w:eastAsia="ru-RU"/>
        </w:rPr>
        <w:t>з</w:t>
      </w:r>
      <w:r w:rsidRPr="00234CDA">
        <w:rPr>
          <w:rFonts w:ascii="Times New Roman" w:eastAsia="Times New Roman" w:hAnsi="Times New Roman" w:cs="Times New Roman"/>
          <w:b/>
          <w:bCs/>
          <w:lang w:val="uk-UA" w:eastAsia="ru-RU"/>
        </w:rPr>
        <w:t xml:space="preserve">а </w:t>
      </w:r>
      <w:r w:rsidRPr="00234CDA">
        <w:rPr>
          <w:rFonts w:ascii="Times New Roman" w:eastAsia="Times New Roman" w:hAnsi="Times New Roman" w:cs="Times New Roman"/>
          <w:b/>
          <w:bCs/>
          <w:lang w:val="en-US" w:eastAsia="ru-RU"/>
        </w:rPr>
        <w:t>2021 рік</w:t>
      </w:r>
      <w:r w:rsidRPr="00234CDA">
        <w:rPr>
          <w:rFonts w:ascii="Times New Roman" w:eastAsia="Times New Roman" w:hAnsi="Times New Roman" w:cs="Times New Roman"/>
          <w:b/>
          <w:bCs/>
          <w:lang w:val="uk-UA" w:eastAsia="ru-RU"/>
        </w:rPr>
        <w:t xml:space="preserve"> </w:t>
      </w:r>
    </w:p>
    <w:p w:rsidR="00234CDA" w:rsidRPr="00234CDA" w:rsidRDefault="00234CDA" w:rsidP="00234CDA">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234CDA" w:rsidRPr="00234CDA" w:rsidTr="00D37E1E">
        <w:trPr>
          <w:jc w:val="right"/>
        </w:trPr>
        <w:tc>
          <w:tcPr>
            <w:tcW w:w="8613" w:type="dxa"/>
            <w:tcBorders>
              <w:right w:val="single" w:sz="4" w:space="0" w:color="auto"/>
            </w:tcBorders>
            <w:vAlign w:val="center"/>
          </w:tcPr>
          <w:p w:rsidR="00234CDA" w:rsidRPr="00234CDA" w:rsidRDefault="00234CDA" w:rsidP="00234CDA">
            <w:pPr>
              <w:widowControl w:val="0"/>
              <w:spacing w:after="0" w:line="240" w:lineRule="auto"/>
              <w:rPr>
                <w:rFonts w:ascii="Times New Roman" w:eastAsia="Times New Roman" w:hAnsi="Times New Roman" w:cs="Times New Roman"/>
                <w:lang w:eastAsia="ru-RU"/>
              </w:rPr>
            </w:pPr>
            <w:r w:rsidRPr="00234CDA">
              <w:rPr>
                <w:rFonts w:ascii="Times New Roman" w:eastAsia="Times New Roman" w:hAnsi="Times New Roman" w:cs="Times New Roman"/>
                <w:lang w:val="uk-UA" w:eastAsia="ru-RU"/>
              </w:rPr>
              <w:t xml:space="preserve">                                                                    </w:t>
            </w:r>
            <w:r w:rsidRPr="00234CDA">
              <w:rPr>
                <w:rFonts w:ascii="Times New Roman" w:eastAsia="Times New Roman" w:hAnsi="Times New Roman" w:cs="Times New Roman"/>
                <w:lang w:val="en-US" w:eastAsia="ru-RU"/>
              </w:rPr>
              <w:t>Форма № 2</w:t>
            </w:r>
            <w:r w:rsidRPr="00234CDA">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234CDA" w:rsidRPr="00234CDA" w:rsidRDefault="00234CDA" w:rsidP="00234CDA">
            <w:pPr>
              <w:keepNext/>
              <w:keepLines/>
              <w:widowControl w:val="0"/>
              <w:suppressAutoHyphens/>
              <w:spacing w:after="0" w:line="240" w:lineRule="auto"/>
              <w:rPr>
                <w:rFonts w:ascii="Times New Roman" w:eastAsia="Times New Roman" w:hAnsi="Times New Roman" w:cs="Times New Roman"/>
                <w:lang w:val="en-US" w:eastAsia="ru-RU"/>
              </w:rPr>
            </w:pPr>
            <w:r w:rsidRPr="00234CDA">
              <w:rPr>
                <w:rFonts w:ascii="Times New Roman" w:eastAsia="Times New Roman" w:hAnsi="Times New Roman" w:cs="Times New Roman"/>
                <w:lang w:val="en-US" w:eastAsia="ru-RU"/>
              </w:rPr>
              <w:t>1801003</w:t>
            </w:r>
          </w:p>
        </w:tc>
      </w:tr>
    </w:tbl>
    <w:p w:rsidR="00234CDA" w:rsidRPr="00234CDA" w:rsidRDefault="00234CDA" w:rsidP="00234CDA">
      <w:pPr>
        <w:widowControl w:val="0"/>
        <w:spacing w:after="0" w:line="240" w:lineRule="auto"/>
        <w:jc w:val="center"/>
        <w:rPr>
          <w:rFonts w:ascii="Times New Roman" w:eastAsia="Times New Roman" w:hAnsi="Times New Roman" w:cs="Times New Roman"/>
          <w:b/>
          <w:bCs/>
          <w:sz w:val="10"/>
          <w:szCs w:val="10"/>
          <w:lang w:eastAsia="ru-RU"/>
        </w:rPr>
      </w:pPr>
    </w:p>
    <w:p w:rsidR="00234CDA" w:rsidRPr="00234CDA" w:rsidRDefault="00234CDA" w:rsidP="00234CDA">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234CDA">
        <w:rPr>
          <w:rFonts w:ascii="Times New Roman CYR" w:eastAsia="Times New Roman" w:hAnsi="Times New Roman CYR" w:cs="Times New Roman CYR"/>
          <w:b/>
          <w:bCs/>
          <w:color w:val="000000"/>
          <w:lang w:val="uk-UA" w:eastAsia="ru-RU"/>
        </w:rPr>
        <w:t>І. ФІНАНСОВІ РЕЗУЛЬТАТИ</w:t>
      </w:r>
    </w:p>
    <w:p w:rsidR="00234CDA" w:rsidRPr="00234CDA" w:rsidRDefault="00234CDA" w:rsidP="00234CDA">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34CDA" w:rsidRPr="00234CDA" w:rsidTr="00D37E1E">
        <w:tc>
          <w:tcPr>
            <w:tcW w:w="5107"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keepNext/>
              <w:spacing w:after="0" w:line="240" w:lineRule="auto"/>
              <w:jc w:val="center"/>
              <w:outlineLvl w:val="0"/>
              <w:rPr>
                <w:rFonts w:ascii="Times New Roman" w:eastAsia="Times New Roman" w:hAnsi="Times New Roman" w:cs="Times New Roman"/>
                <w:b/>
                <w:bCs/>
                <w:sz w:val="20"/>
                <w:szCs w:val="20"/>
                <w:lang w:val="uk-UA" w:eastAsia="ru-RU"/>
              </w:rPr>
            </w:pPr>
            <w:r w:rsidRPr="00234CDA">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val="uk-UA" w:eastAsia="ru-RU"/>
              </w:rPr>
            </w:pPr>
            <w:r w:rsidRPr="00234CDA">
              <w:rPr>
                <w:rFonts w:ascii="Times New Roman" w:eastAsia="Times New Roman" w:hAnsi="Times New Roman" w:cs="Times New Roman"/>
                <w:b/>
                <w:bCs/>
                <w:sz w:val="20"/>
                <w:szCs w:val="20"/>
                <w:lang w:val="uk-UA" w:eastAsia="ru-RU"/>
              </w:rPr>
              <w:t>За</w:t>
            </w:r>
            <w:r w:rsidRPr="00234CDA">
              <w:rPr>
                <w:rFonts w:ascii="Times New Roman" w:eastAsia="Times New Roman" w:hAnsi="Times New Roman" w:cs="Times New Roman"/>
                <w:b/>
                <w:bCs/>
                <w:sz w:val="20"/>
                <w:szCs w:val="20"/>
                <w:lang w:eastAsia="ru-RU"/>
              </w:rPr>
              <w:t xml:space="preserve"> звітн</w:t>
            </w:r>
            <w:r w:rsidRPr="00234CDA">
              <w:rPr>
                <w:rFonts w:ascii="Times New Roman" w:eastAsia="Times New Roman" w:hAnsi="Times New Roman" w:cs="Times New Roman"/>
                <w:b/>
                <w:bCs/>
                <w:sz w:val="20"/>
                <w:szCs w:val="20"/>
                <w:lang w:val="uk-UA" w:eastAsia="ru-RU"/>
              </w:rPr>
              <w:t>ий</w:t>
            </w:r>
            <w:r w:rsidRPr="00234CDA">
              <w:rPr>
                <w:rFonts w:ascii="Times New Roman" w:eastAsia="Times New Roman" w:hAnsi="Times New Roman" w:cs="Times New Roman"/>
                <w:b/>
                <w:bCs/>
                <w:sz w:val="20"/>
                <w:szCs w:val="20"/>
                <w:lang w:eastAsia="ru-RU"/>
              </w:rPr>
              <w:t xml:space="preserve"> </w:t>
            </w:r>
            <w:r w:rsidRPr="00234CDA">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color w:val="000000"/>
                <w:sz w:val="20"/>
                <w:szCs w:val="20"/>
                <w:lang w:val="uk-UA" w:eastAsia="ru-RU"/>
              </w:rPr>
              <w:t>За аналогічний</w:t>
            </w:r>
            <w:r w:rsidRPr="00234CDA">
              <w:rPr>
                <w:rFonts w:ascii="Times New Roman" w:eastAsia="Times New Roman" w:hAnsi="Times New Roman" w:cs="Times New Roman"/>
                <w:b/>
                <w:color w:val="000000"/>
                <w:sz w:val="20"/>
                <w:szCs w:val="20"/>
                <w:lang w:val="uk-UA" w:eastAsia="ru-RU"/>
              </w:rPr>
              <w:br/>
              <w:t>період попереднього року</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4</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1482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1342</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(824)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(700)</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Валовий:  </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658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642</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159</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(436)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(394)</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(14)</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(98)</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Фінансовий результат від операційної діяльності:  </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295</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Фінансовий результат до оподаткування:</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294</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-53</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Чистий фінансовий результат:  </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241</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bl>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234CDA" w:rsidRPr="00234CDA" w:rsidRDefault="00234CDA" w:rsidP="00234CDA">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234CDA">
        <w:rPr>
          <w:rFonts w:ascii="Times New Roman CYR" w:eastAsia="Times New Roman" w:hAnsi="Times New Roman CYR" w:cs="Times New Roman CYR"/>
          <w:b/>
          <w:bCs/>
          <w:color w:val="000000"/>
          <w:lang w:val="uk-UA" w:eastAsia="ru-RU"/>
        </w:rPr>
        <w:t xml:space="preserve">II. </w:t>
      </w:r>
      <w:r w:rsidRPr="00234CDA">
        <w:rPr>
          <w:rFonts w:ascii="Times New Roman CYR" w:eastAsia="Times New Roman" w:hAnsi="Times New Roman CYR" w:cs="Times New Roman CYR"/>
          <w:b/>
          <w:bCs/>
          <w:lang w:val="uk-UA" w:eastAsia="ru-RU"/>
        </w:rPr>
        <w:t>СУКУПНИЙ ДОХІД</w:t>
      </w:r>
    </w:p>
    <w:p w:rsidR="00234CDA" w:rsidRPr="00234CDA" w:rsidRDefault="00234CDA" w:rsidP="00234CDA">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34CDA" w:rsidRPr="00234CDA" w:rsidTr="00D37E1E">
        <w:tc>
          <w:tcPr>
            <w:tcW w:w="5107"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keepNext/>
              <w:spacing w:after="0" w:line="240" w:lineRule="auto"/>
              <w:jc w:val="center"/>
              <w:outlineLvl w:val="0"/>
              <w:rPr>
                <w:rFonts w:ascii="Times New Roman" w:eastAsia="Times New Roman" w:hAnsi="Times New Roman" w:cs="Times New Roman"/>
                <w:b/>
                <w:bCs/>
                <w:sz w:val="20"/>
                <w:szCs w:val="20"/>
                <w:lang w:val="uk-UA" w:eastAsia="ru-RU"/>
              </w:rPr>
            </w:pPr>
            <w:r w:rsidRPr="00234CDA">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val="uk-UA" w:eastAsia="ru-RU"/>
              </w:rPr>
            </w:pPr>
            <w:r w:rsidRPr="00234CDA">
              <w:rPr>
                <w:rFonts w:ascii="Times New Roman" w:eastAsia="Times New Roman" w:hAnsi="Times New Roman" w:cs="Times New Roman"/>
                <w:b/>
                <w:bCs/>
                <w:sz w:val="20"/>
                <w:szCs w:val="20"/>
                <w:lang w:val="uk-UA" w:eastAsia="ru-RU"/>
              </w:rPr>
              <w:t>За</w:t>
            </w:r>
            <w:r w:rsidRPr="00234CDA">
              <w:rPr>
                <w:rFonts w:ascii="Times New Roman" w:eastAsia="Times New Roman" w:hAnsi="Times New Roman" w:cs="Times New Roman"/>
                <w:b/>
                <w:bCs/>
                <w:sz w:val="20"/>
                <w:szCs w:val="20"/>
                <w:lang w:eastAsia="ru-RU"/>
              </w:rPr>
              <w:t xml:space="preserve"> звітн</w:t>
            </w:r>
            <w:r w:rsidRPr="00234CDA">
              <w:rPr>
                <w:rFonts w:ascii="Times New Roman" w:eastAsia="Times New Roman" w:hAnsi="Times New Roman" w:cs="Times New Roman"/>
                <w:b/>
                <w:bCs/>
                <w:sz w:val="20"/>
                <w:szCs w:val="20"/>
                <w:lang w:val="uk-UA" w:eastAsia="ru-RU"/>
              </w:rPr>
              <w:t>ий</w:t>
            </w:r>
            <w:r w:rsidRPr="00234CDA">
              <w:rPr>
                <w:rFonts w:ascii="Times New Roman" w:eastAsia="Times New Roman" w:hAnsi="Times New Roman" w:cs="Times New Roman"/>
                <w:b/>
                <w:bCs/>
                <w:sz w:val="20"/>
                <w:szCs w:val="20"/>
                <w:lang w:eastAsia="ru-RU"/>
              </w:rPr>
              <w:t xml:space="preserve"> </w:t>
            </w:r>
            <w:r w:rsidRPr="00234CDA">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color w:val="000000"/>
                <w:sz w:val="20"/>
                <w:szCs w:val="20"/>
                <w:lang w:val="uk-UA" w:eastAsia="ru-RU"/>
              </w:rPr>
              <w:t>За аналогічний</w:t>
            </w:r>
            <w:r w:rsidRPr="00234CDA">
              <w:rPr>
                <w:rFonts w:ascii="Times New Roman" w:eastAsia="Times New Roman" w:hAnsi="Times New Roman" w:cs="Times New Roman"/>
                <w:b/>
                <w:color w:val="000000"/>
                <w:sz w:val="20"/>
                <w:szCs w:val="20"/>
                <w:lang w:val="uk-UA" w:eastAsia="ru-RU"/>
              </w:rPr>
              <w:br/>
              <w:t>період попереднього року</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4</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241</w:t>
            </w:r>
          </w:p>
        </w:tc>
      </w:tr>
    </w:tbl>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234CDA">
        <w:rPr>
          <w:rFonts w:ascii="Times New Roman" w:eastAsia="Times New Roman" w:hAnsi="Times New Roman" w:cs="Times New Roman"/>
          <w:b/>
          <w:sz w:val="20"/>
          <w:szCs w:val="20"/>
          <w:lang w:val="en-US" w:eastAsia="ru-RU"/>
        </w:rPr>
        <w:br w:type="page"/>
      </w:r>
    </w:p>
    <w:p w:rsidR="00234CDA" w:rsidRPr="00234CDA" w:rsidRDefault="00234CDA" w:rsidP="00234CDA">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234CDA">
        <w:rPr>
          <w:rFonts w:ascii="Times New Roman CYR" w:eastAsia="Times New Roman" w:hAnsi="Times New Roman CYR" w:cs="Times New Roman CYR"/>
          <w:b/>
          <w:bCs/>
          <w:lang w:val="en-US" w:eastAsia="ru-RU"/>
        </w:rPr>
        <w:lastRenderedPageBreak/>
        <w:t xml:space="preserve">III. </w:t>
      </w:r>
      <w:r w:rsidRPr="00234CDA">
        <w:rPr>
          <w:rFonts w:ascii="Times New Roman CYR" w:eastAsia="Times New Roman" w:hAnsi="Times New Roman CYR" w:cs="Times New Roman CYR"/>
          <w:b/>
          <w:bCs/>
          <w:lang w:val="uk-UA" w:eastAsia="ru-RU"/>
        </w:rPr>
        <w:t>ЕЛЕМЕНТИ ОПЕРАЦІЙНИХ ВИТРАТ</w:t>
      </w:r>
    </w:p>
    <w:p w:rsidR="00234CDA" w:rsidRPr="00234CDA" w:rsidRDefault="00234CDA" w:rsidP="00234CDA">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34CDA" w:rsidRPr="00234CDA" w:rsidTr="00D37E1E">
        <w:tc>
          <w:tcPr>
            <w:tcW w:w="5107"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234CDA">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val="uk-UA" w:eastAsia="ru-RU"/>
              </w:rPr>
              <w:t>За</w:t>
            </w:r>
            <w:r w:rsidRPr="00234CDA">
              <w:rPr>
                <w:rFonts w:ascii="Times New Roman" w:eastAsia="Times New Roman" w:hAnsi="Times New Roman" w:cs="Times New Roman"/>
                <w:b/>
                <w:bCs/>
                <w:sz w:val="20"/>
                <w:szCs w:val="20"/>
                <w:lang w:eastAsia="ru-RU"/>
              </w:rPr>
              <w:t xml:space="preserve"> звітн</w:t>
            </w:r>
            <w:r w:rsidRPr="00234CDA">
              <w:rPr>
                <w:rFonts w:ascii="Times New Roman" w:eastAsia="Times New Roman" w:hAnsi="Times New Roman" w:cs="Times New Roman"/>
                <w:b/>
                <w:bCs/>
                <w:sz w:val="20"/>
                <w:szCs w:val="20"/>
                <w:lang w:val="uk-UA" w:eastAsia="ru-RU"/>
              </w:rPr>
              <w:t>ий</w:t>
            </w:r>
            <w:r w:rsidRPr="00234CDA">
              <w:rPr>
                <w:rFonts w:ascii="Times New Roman" w:eastAsia="Times New Roman" w:hAnsi="Times New Roman" w:cs="Times New Roman"/>
                <w:b/>
                <w:bCs/>
                <w:sz w:val="20"/>
                <w:szCs w:val="20"/>
                <w:lang w:eastAsia="ru-RU"/>
              </w:rPr>
              <w:t xml:space="preserve"> </w:t>
            </w:r>
            <w:r w:rsidRPr="00234CDA">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color w:val="000000"/>
                <w:sz w:val="20"/>
                <w:szCs w:val="20"/>
                <w:lang w:val="uk-UA" w:eastAsia="ru-RU"/>
              </w:rPr>
              <w:t>За аналогічний</w:t>
            </w:r>
            <w:r w:rsidRPr="00234CDA">
              <w:rPr>
                <w:rFonts w:ascii="Times New Roman" w:eastAsia="Times New Roman" w:hAnsi="Times New Roman" w:cs="Times New Roman"/>
                <w:b/>
                <w:color w:val="000000"/>
                <w:sz w:val="20"/>
                <w:szCs w:val="20"/>
                <w:lang w:val="uk-UA" w:eastAsia="ru-RU"/>
              </w:rPr>
              <w:br/>
              <w:t>період попереднього року</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4</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
                <w:bCs/>
                <w:sz w:val="20"/>
                <w:szCs w:val="20"/>
                <w:lang w:val="en-US" w:eastAsia="ru-RU"/>
              </w:rPr>
            </w:pPr>
            <w:r w:rsidRPr="00234CDA">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uk-UA" w:eastAsia="ru-RU"/>
              </w:rPr>
              <w:t>563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uk-UA" w:eastAsia="ru-RU"/>
              </w:rPr>
              <w:t>340</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
                <w:bCs/>
                <w:sz w:val="20"/>
                <w:szCs w:val="20"/>
                <w:lang w:val="en-US" w:eastAsia="ru-RU"/>
              </w:rPr>
            </w:pPr>
            <w:r w:rsidRPr="00234CDA">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uk-UA" w:eastAsia="ru-RU"/>
              </w:rPr>
              <w:t>247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uk-UA" w:eastAsia="ru-RU"/>
              </w:rPr>
              <w:t>213</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
                <w:bCs/>
                <w:sz w:val="20"/>
                <w:szCs w:val="20"/>
                <w:lang w:val="en-US" w:eastAsia="ru-RU"/>
              </w:rPr>
            </w:pPr>
            <w:r w:rsidRPr="00234CDA">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uk-UA" w:eastAsia="ru-RU"/>
              </w:rPr>
              <w:t>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uk-UA" w:eastAsia="ru-RU"/>
              </w:rPr>
              <w:t>50</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sz w:val="20"/>
                <w:szCs w:val="20"/>
                <w:lang w:val="uk-UA" w:eastAsia="ru-RU"/>
              </w:rPr>
            </w:pPr>
            <w:r w:rsidRPr="00234CDA">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uk-UA" w:eastAsia="ru-RU"/>
              </w:rPr>
              <w:t>168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uk-UA" w:eastAsia="ru-RU"/>
              </w:rPr>
              <w:t>200</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sz w:val="20"/>
                <w:szCs w:val="20"/>
                <w:lang w:val="uk-UA" w:eastAsia="ru-RU"/>
              </w:rPr>
            </w:pPr>
            <w:r w:rsidRPr="00234CDA">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uk-UA" w:eastAsia="ru-RU"/>
              </w:rPr>
              <w:t>290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uk-UA" w:eastAsia="ru-RU"/>
              </w:rPr>
              <w:t>226</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sz w:val="20"/>
                <w:szCs w:val="20"/>
                <w:lang w:val="uk-UA" w:eastAsia="ru-RU"/>
              </w:rPr>
            </w:pPr>
            <w:r w:rsidRPr="00234CDA">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uk-UA" w:eastAsia="ru-RU"/>
              </w:rPr>
              <w:t>1323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uk-UA" w:eastAsia="ru-RU"/>
              </w:rPr>
              <w:t>1029</w:t>
            </w:r>
          </w:p>
        </w:tc>
      </w:tr>
    </w:tbl>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234CDA" w:rsidRPr="00234CDA" w:rsidRDefault="00234CDA" w:rsidP="00234CDA">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234CDA">
        <w:rPr>
          <w:rFonts w:ascii="Times New Roman CYR" w:eastAsia="Times New Roman" w:hAnsi="Times New Roman CYR" w:cs="Times New Roman CYR"/>
          <w:b/>
          <w:bCs/>
          <w:color w:val="000000"/>
          <w:lang w:val="uk-UA" w:eastAsia="ru-RU"/>
        </w:rPr>
        <w:t>ІV.</w:t>
      </w:r>
      <w:r w:rsidRPr="00234CDA">
        <w:rPr>
          <w:rFonts w:ascii="Times New Roman CYR" w:eastAsia="Times New Roman" w:hAnsi="Times New Roman CYR" w:cs="Times New Roman CYR"/>
          <w:b/>
          <w:bCs/>
          <w:color w:val="000000"/>
          <w:lang w:eastAsia="ru-RU"/>
        </w:rPr>
        <w:t xml:space="preserve"> </w:t>
      </w:r>
      <w:r w:rsidRPr="00234CDA">
        <w:rPr>
          <w:rFonts w:ascii="Times New Roman CYR" w:eastAsia="Times New Roman" w:hAnsi="Times New Roman CYR" w:cs="Times New Roman CYR"/>
          <w:b/>
          <w:bCs/>
          <w:color w:val="000000"/>
          <w:lang w:val="uk-UA" w:eastAsia="ru-RU"/>
        </w:rPr>
        <w:t xml:space="preserve"> РОЗРАХУНОК ПОКАЗНИКІВ ПРИБУТКОВОСТІ АКЦІЙ</w:t>
      </w:r>
    </w:p>
    <w:p w:rsidR="00234CDA" w:rsidRPr="00234CDA" w:rsidRDefault="00234CDA" w:rsidP="00234CDA">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34CDA" w:rsidRPr="00234CDA" w:rsidTr="00D37E1E">
        <w:tc>
          <w:tcPr>
            <w:tcW w:w="5107"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234CDA">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val="uk-UA" w:eastAsia="ru-RU"/>
              </w:rPr>
              <w:t>За</w:t>
            </w:r>
            <w:r w:rsidRPr="00234CDA">
              <w:rPr>
                <w:rFonts w:ascii="Times New Roman" w:eastAsia="Times New Roman" w:hAnsi="Times New Roman" w:cs="Times New Roman"/>
                <w:b/>
                <w:bCs/>
                <w:sz w:val="20"/>
                <w:szCs w:val="20"/>
                <w:lang w:eastAsia="ru-RU"/>
              </w:rPr>
              <w:t xml:space="preserve"> звітн</w:t>
            </w:r>
            <w:r w:rsidRPr="00234CDA">
              <w:rPr>
                <w:rFonts w:ascii="Times New Roman" w:eastAsia="Times New Roman" w:hAnsi="Times New Roman" w:cs="Times New Roman"/>
                <w:b/>
                <w:bCs/>
                <w:sz w:val="20"/>
                <w:szCs w:val="20"/>
                <w:lang w:val="uk-UA" w:eastAsia="ru-RU"/>
              </w:rPr>
              <w:t>ий</w:t>
            </w:r>
            <w:r w:rsidRPr="00234CDA">
              <w:rPr>
                <w:rFonts w:ascii="Times New Roman" w:eastAsia="Times New Roman" w:hAnsi="Times New Roman" w:cs="Times New Roman"/>
                <w:b/>
                <w:bCs/>
                <w:sz w:val="20"/>
                <w:szCs w:val="20"/>
                <w:lang w:eastAsia="ru-RU"/>
              </w:rPr>
              <w:t xml:space="preserve"> </w:t>
            </w:r>
            <w:r w:rsidRPr="00234CDA">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color w:val="000000"/>
                <w:sz w:val="20"/>
                <w:szCs w:val="20"/>
                <w:lang w:val="uk-UA" w:eastAsia="ru-RU"/>
              </w:rPr>
              <w:t>За аналогічний</w:t>
            </w:r>
            <w:r w:rsidRPr="00234CDA">
              <w:rPr>
                <w:rFonts w:ascii="Times New Roman" w:eastAsia="Times New Roman" w:hAnsi="Times New Roman" w:cs="Times New Roman"/>
                <w:b/>
                <w:color w:val="000000"/>
                <w:sz w:val="20"/>
                <w:szCs w:val="20"/>
                <w:lang w:val="uk-UA" w:eastAsia="ru-RU"/>
              </w:rPr>
              <w:br/>
              <w:t>період попереднього року</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4</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
                <w:bCs/>
                <w:sz w:val="20"/>
                <w:szCs w:val="20"/>
                <w:lang w:val="en-US" w:eastAsia="ru-RU"/>
              </w:rPr>
            </w:pPr>
            <w:r w:rsidRPr="00234CDA">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uk-UA" w:eastAsia="ru-RU"/>
              </w:rPr>
              <w:t>2122304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uk-UA" w:eastAsia="ru-RU"/>
              </w:rPr>
              <w:t>2122304</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uk-UA" w:eastAsia="ru-RU"/>
              </w:rPr>
              <w:t>2122304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uk-UA" w:eastAsia="ru-RU"/>
              </w:rPr>
              <w:t>2122304</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uk-UA" w:eastAsia="ru-RU"/>
              </w:rPr>
              <w:t>0.03534000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uk-UA" w:eastAsia="ru-RU"/>
              </w:rPr>
              <w:t>0.11356000</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sz w:val="20"/>
                <w:szCs w:val="20"/>
                <w:lang w:val="uk-UA" w:eastAsia="ru-RU"/>
              </w:rPr>
            </w:pPr>
            <w:r w:rsidRPr="00234CDA">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uk-UA" w:eastAsia="ru-RU"/>
              </w:rPr>
              <w:t>0.03534000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uk-UA" w:eastAsia="ru-RU"/>
              </w:rPr>
              <w:t>0.11356000</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sz w:val="20"/>
                <w:szCs w:val="20"/>
                <w:lang w:val="uk-UA" w:eastAsia="ru-RU"/>
              </w:rPr>
            </w:pPr>
            <w:r w:rsidRPr="00234CDA">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en-US" w:eastAsia="ru-RU"/>
              </w:rPr>
            </w:pPr>
            <w:r w:rsidRPr="00234CDA">
              <w:rPr>
                <w:rFonts w:ascii="Times New Roman" w:eastAsia="Times New Roman" w:hAnsi="Times New Roman" w:cs="Times New Roman"/>
                <w:bCs/>
                <w:sz w:val="20"/>
                <w:szCs w:val="20"/>
                <w:lang w:val="uk-UA" w:eastAsia="ru-RU"/>
              </w:rPr>
              <w:t>--</w:t>
            </w:r>
          </w:p>
        </w:tc>
      </w:tr>
    </w:tbl>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34CDA">
        <w:rPr>
          <w:rFonts w:ascii="Courier New" w:eastAsia="Times New Roman" w:hAnsi="Courier New" w:cs="Courier New"/>
          <w:sz w:val="20"/>
          <w:szCs w:val="20"/>
          <w:lang w:val="en-US" w:eastAsia="ru-RU"/>
        </w:rPr>
        <w:t>д/н</w:t>
      </w:r>
    </w:p>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234CDA" w:rsidRPr="00234CDA" w:rsidTr="00D37E1E">
        <w:tc>
          <w:tcPr>
            <w:tcW w:w="2943"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sz w:val="20"/>
                <w:szCs w:val="20"/>
                <w:lang w:val="en-US" w:eastAsia="ru-RU"/>
              </w:rPr>
              <w:t>Бугайчук Михайло Вікторович</w:t>
            </w:r>
          </w:p>
        </w:tc>
      </w:tr>
      <w:tr w:rsidR="00234CDA" w:rsidRPr="00234CDA" w:rsidTr="00D37E1E">
        <w:tc>
          <w:tcPr>
            <w:tcW w:w="2943"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color w:val="000000"/>
                <w:sz w:val="16"/>
                <w:szCs w:val="16"/>
                <w:lang w:val="en-US" w:eastAsia="ru-RU"/>
              </w:rPr>
              <w:t>(</w:t>
            </w:r>
            <w:r w:rsidRPr="00234CDA">
              <w:rPr>
                <w:rFonts w:ascii="Times New Roman" w:eastAsia="Times New Roman" w:hAnsi="Times New Roman" w:cs="Times New Roman"/>
                <w:b/>
                <w:color w:val="000000"/>
                <w:sz w:val="16"/>
                <w:szCs w:val="16"/>
                <w:lang w:eastAsia="ru-RU"/>
              </w:rPr>
              <w:t>підпис</w:t>
            </w:r>
            <w:r w:rsidRPr="00234CDA">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34CDA" w:rsidRPr="00234CDA" w:rsidTr="00D37E1E">
        <w:tc>
          <w:tcPr>
            <w:tcW w:w="2943"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34CDA" w:rsidRPr="00234CDA" w:rsidTr="00D37E1E">
        <w:tc>
          <w:tcPr>
            <w:tcW w:w="2943"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sz w:val="20"/>
                <w:szCs w:val="20"/>
                <w:lang w:eastAsia="ru-RU"/>
              </w:rPr>
              <w:t>Головний бухгалтер</w:t>
            </w:r>
            <w:r w:rsidRPr="00234CDA">
              <w:rPr>
                <w:rFonts w:ascii="Times New Roman" w:eastAsia="Times New Roman" w:hAnsi="Times New Roman" w:cs="Times New Roman"/>
                <w:b/>
                <w:color w:val="000000"/>
                <w:sz w:val="20"/>
                <w:szCs w:val="20"/>
                <w:lang w:eastAsia="ru-RU"/>
              </w:rPr>
              <w:t xml:space="preserve"> </w:t>
            </w:r>
            <w:r w:rsidRPr="00234CDA">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sz w:val="20"/>
                <w:szCs w:val="20"/>
                <w:lang w:val="en-US" w:eastAsia="ru-RU"/>
              </w:rPr>
              <w:t>Немає в штаті</w:t>
            </w:r>
          </w:p>
        </w:tc>
      </w:tr>
      <w:tr w:rsidR="00234CDA" w:rsidRPr="00234CDA" w:rsidTr="00D37E1E">
        <w:trPr>
          <w:trHeight w:val="70"/>
        </w:trPr>
        <w:tc>
          <w:tcPr>
            <w:tcW w:w="2943"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color w:val="000000"/>
                <w:sz w:val="16"/>
                <w:szCs w:val="16"/>
                <w:lang w:val="en-US" w:eastAsia="ru-RU"/>
              </w:rPr>
              <w:t>(</w:t>
            </w:r>
            <w:r w:rsidRPr="00234CDA">
              <w:rPr>
                <w:rFonts w:ascii="Times New Roman" w:eastAsia="Times New Roman" w:hAnsi="Times New Roman" w:cs="Times New Roman"/>
                <w:b/>
                <w:color w:val="000000"/>
                <w:sz w:val="16"/>
                <w:szCs w:val="16"/>
                <w:lang w:eastAsia="ru-RU"/>
              </w:rPr>
              <w:t>підпис</w:t>
            </w:r>
            <w:r w:rsidRPr="00234CDA">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34CDA" w:rsidRDefault="00234CDA">
      <w:pPr>
        <w:sectPr w:rsidR="00234CDA" w:rsidSect="00234CDA">
          <w:pgSz w:w="11906" w:h="16838"/>
          <w:pgMar w:top="363" w:right="567" w:bottom="363" w:left="1417" w:header="708" w:footer="708" w:gutter="0"/>
          <w:cols w:space="708"/>
          <w:docGrid w:linePitch="360"/>
        </w:sectPr>
      </w:pPr>
    </w:p>
    <w:p w:rsidR="00234CDA" w:rsidRPr="00234CDA" w:rsidRDefault="00234CDA" w:rsidP="00234CDA">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234CDA" w:rsidRPr="00234CDA" w:rsidTr="00D37E1E">
        <w:tc>
          <w:tcPr>
            <w:tcW w:w="6082" w:type="dxa"/>
          </w:tcPr>
          <w:p w:rsidR="00234CDA" w:rsidRPr="00234CDA" w:rsidRDefault="00234CDA" w:rsidP="00234CDA">
            <w:pPr>
              <w:widowControl w:val="0"/>
              <w:spacing w:after="0" w:line="240" w:lineRule="auto"/>
              <w:rPr>
                <w:rFonts w:ascii="Times New Roman" w:eastAsia="Times New Roman" w:hAnsi="Times New Roman" w:cs="Times New Roman"/>
                <w:sz w:val="18"/>
                <w:szCs w:val="18"/>
                <w:lang w:eastAsia="ru-RU"/>
              </w:rPr>
            </w:pPr>
          </w:p>
        </w:tc>
        <w:tc>
          <w:tcPr>
            <w:tcW w:w="1956" w:type="dxa"/>
          </w:tcPr>
          <w:p w:rsidR="00234CDA" w:rsidRPr="00234CDA" w:rsidRDefault="00234CDA" w:rsidP="00234CDA">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234CDA" w:rsidRPr="00234CDA" w:rsidRDefault="00234CDA" w:rsidP="00234CDA">
            <w:pPr>
              <w:widowControl w:val="0"/>
              <w:spacing w:after="0" w:line="240" w:lineRule="auto"/>
              <w:jc w:val="center"/>
              <w:rPr>
                <w:rFonts w:ascii="Times New Roman" w:eastAsia="Times New Roman" w:hAnsi="Times New Roman" w:cs="Times New Roman"/>
                <w:sz w:val="18"/>
                <w:szCs w:val="18"/>
                <w:lang w:eastAsia="ru-RU"/>
              </w:rPr>
            </w:pPr>
            <w:r w:rsidRPr="00234CDA">
              <w:rPr>
                <w:rFonts w:ascii="Times New Roman" w:eastAsia="Times New Roman" w:hAnsi="Times New Roman" w:cs="Times New Roman"/>
                <w:sz w:val="18"/>
                <w:szCs w:val="18"/>
                <w:lang w:val="uk-UA" w:eastAsia="ru-RU"/>
              </w:rPr>
              <w:t>Коди</w:t>
            </w:r>
          </w:p>
        </w:tc>
      </w:tr>
      <w:tr w:rsidR="00234CDA" w:rsidRPr="00234CDA" w:rsidTr="00D37E1E">
        <w:tc>
          <w:tcPr>
            <w:tcW w:w="6082" w:type="dxa"/>
          </w:tcPr>
          <w:p w:rsidR="00234CDA" w:rsidRPr="00234CDA" w:rsidRDefault="00234CDA" w:rsidP="00234CDA">
            <w:pPr>
              <w:widowControl w:val="0"/>
              <w:spacing w:after="0" w:line="240" w:lineRule="auto"/>
              <w:rPr>
                <w:rFonts w:ascii="Times New Roman" w:eastAsia="Times New Roman" w:hAnsi="Times New Roman" w:cs="Times New Roman"/>
                <w:sz w:val="18"/>
                <w:szCs w:val="18"/>
                <w:lang w:eastAsia="ru-RU"/>
              </w:rPr>
            </w:pPr>
          </w:p>
        </w:tc>
        <w:tc>
          <w:tcPr>
            <w:tcW w:w="1956" w:type="dxa"/>
          </w:tcPr>
          <w:p w:rsidR="00234CDA" w:rsidRPr="00234CDA" w:rsidRDefault="00234CDA" w:rsidP="00234CDA">
            <w:pPr>
              <w:widowControl w:val="0"/>
              <w:spacing w:after="0" w:line="240" w:lineRule="auto"/>
              <w:jc w:val="center"/>
              <w:rPr>
                <w:rFonts w:ascii="Times New Roman" w:eastAsia="Times New Roman" w:hAnsi="Times New Roman" w:cs="Times New Roman"/>
                <w:sz w:val="16"/>
                <w:szCs w:val="16"/>
                <w:lang w:eastAsia="ru-RU"/>
              </w:rPr>
            </w:pPr>
            <w:r w:rsidRPr="00234CDA">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234CDA" w:rsidRPr="00234CDA" w:rsidRDefault="00234CDA" w:rsidP="00234CDA">
            <w:pPr>
              <w:widowControl w:val="0"/>
              <w:spacing w:after="0" w:line="240" w:lineRule="auto"/>
              <w:jc w:val="center"/>
              <w:rPr>
                <w:rFonts w:ascii="Times New Roman" w:eastAsia="Times New Roman" w:hAnsi="Times New Roman" w:cs="Times New Roman"/>
                <w:sz w:val="18"/>
                <w:szCs w:val="18"/>
                <w:lang w:val="en-US" w:eastAsia="ru-RU"/>
              </w:rPr>
            </w:pPr>
            <w:r w:rsidRPr="00234CDA">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234CDA" w:rsidRPr="00234CDA" w:rsidRDefault="00234CDA" w:rsidP="00234CDA">
            <w:pPr>
              <w:widowControl w:val="0"/>
              <w:spacing w:after="0" w:line="240" w:lineRule="auto"/>
              <w:rPr>
                <w:rFonts w:ascii="Times New Roman" w:eastAsia="Times New Roman" w:hAnsi="Times New Roman" w:cs="Times New Roman"/>
                <w:bCs/>
                <w:sz w:val="18"/>
                <w:szCs w:val="18"/>
                <w:lang w:val="en-US" w:eastAsia="ru-RU"/>
              </w:rPr>
            </w:pPr>
            <w:r w:rsidRPr="00234CDA">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234CDA" w:rsidRPr="00234CDA" w:rsidRDefault="00234CDA" w:rsidP="00234CDA">
            <w:pPr>
              <w:widowControl w:val="0"/>
              <w:spacing w:after="0" w:line="240" w:lineRule="auto"/>
              <w:rPr>
                <w:rFonts w:ascii="Times New Roman" w:eastAsia="Times New Roman" w:hAnsi="Times New Roman" w:cs="Times New Roman"/>
                <w:bCs/>
                <w:sz w:val="18"/>
                <w:szCs w:val="18"/>
                <w:lang w:val="en-US" w:eastAsia="ru-RU"/>
              </w:rPr>
            </w:pPr>
            <w:r w:rsidRPr="00234CDA">
              <w:rPr>
                <w:rFonts w:ascii="Times New Roman" w:eastAsia="Times New Roman" w:hAnsi="Times New Roman" w:cs="Times New Roman"/>
                <w:bCs/>
                <w:sz w:val="18"/>
                <w:szCs w:val="18"/>
                <w:lang w:val="en-US" w:eastAsia="ru-RU"/>
              </w:rPr>
              <w:t>01</w:t>
            </w:r>
          </w:p>
        </w:tc>
      </w:tr>
      <w:tr w:rsidR="00234CDA" w:rsidRPr="00234CDA" w:rsidTr="00D37E1E">
        <w:tc>
          <w:tcPr>
            <w:tcW w:w="6082" w:type="dxa"/>
          </w:tcPr>
          <w:p w:rsidR="00234CDA" w:rsidRPr="00234CDA" w:rsidRDefault="00234CDA" w:rsidP="00234CDA">
            <w:pPr>
              <w:widowControl w:val="0"/>
              <w:spacing w:after="0" w:line="240" w:lineRule="auto"/>
              <w:rPr>
                <w:rFonts w:ascii="Times New Roman" w:eastAsia="Times New Roman" w:hAnsi="Times New Roman" w:cs="Times New Roman"/>
                <w:sz w:val="18"/>
                <w:szCs w:val="18"/>
                <w:lang w:val="en-US" w:eastAsia="ru-RU"/>
              </w:rPr>
            </w:pPr>
            <w:r w:rsidRPr="00234CDA">
              <w:rPr>
                <w:rFonts w:ascii="Times New Roman" w:eastAsia="Times New Roman" w:hAnsi="Times New Roman" w:cs="Times New Roman"/>
                <w:sz w:val="18"/>
                <w:szCs w:val="18"/>
                <w:lang w:val="uk-UA" w:eastAsia="ru-RU"/>
              </w:rPr>
              <w:t xml:space="preserve">Підприємство  </w:t>
            </w:r>
            <w:r w:rsidRPr="00234CDA">
              <w:rPr>
                <w:rFonts w:ascii="Times New Roman" w:eastAsia="Times New Roman" w:hAnsi="Times New Roman" w:cs="Times New Roman"/>
                <w:sz w:val="18"/>
                <w:szCs w:val="18"/>
                <w:lang w:val="en-US" w:eastAsia="ru-RU"/>
              </w:rPr>
              <w:t xml:space="preserve"> </w:t>
            </w:r>
            <w:r w:rsidRPr="00234CDA">
              <w:rPr>
                <w:rFonts w:ascii="Times New Roman" w:eastAsia="Times New Roman" w:hAnsi="Times New Roman" w:cs="Times New Roman"/>
                <w:sz w:val="18"/>
                <w:szCs w:val="18"/>
                <w:u w:val="single"/>
                <w:lang w:val="en-US" w:eastAsia="ru-RU"/>
              </w:rPr>
              <w:t>ПРИВАТНЕ АКЦІОНЕРНЕ ТОВАРИСТВО "КРЕМЕНЧУЦЬКИЙ ЗАВОД КОМУНАЛЬНОГО УСТАТКУВАННЯ"</w:t>
            </w:r>
          </w:p>
        </w:tc>
        <w:tc>
          <w:tcPr>
            <w:tcW w:w="1956" w:type="dxa"/>
          </w:tcPr>
          <w:p w:rsidR="00234CDA" w:rsidRPr="00234CDA" w:rsidRDefault="00234CDA" w:rsidP="00234CDA">
            <w:pPr>
              <w:widowControl w:val="0"/>
              <w:spacing w:after="0" w:line="240" w:lineRule="auto"/>
              <w:rPr>
                <w:rFonts w:ascii="Times New Roman" w:eastAsia="Times New Roman" w:hAnsi="Times New Roman" w:cs="Times New Roman"/>
                <w:sz w:val="18"/>
                <w:szCs w:val="18"/>
                <w:lang w:eastAsia="ru-RU"/>
              </w:rPr>
            </w:pPr>
            <w:r w:rsidRPr="00234CDA">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234CDA" w:rsidRPr="00234CDA" w:rsidRDefault="00234CDA" w:rsidP="00234CDA">
            <w:pPr>
              <w:widowControl w:val="0"/>
              <w:spacing w:after="0" w:line="240" w:lineRule="auto"/>
              <w:jc w:val="center"/>
              <w:rPr>
                <w:rFonts w:ascii="Times New Roman" w:eastAsia="Times New Roman" w:hAnsi="Times New Roman" w:cs="Times New Roman"/>
                <w:sz w:val="18"/>
                <w:szCs w:val="18"/>
                <w:lang w:val="en-US" w:eastAsia="ru-RU"/>
              </w:rPr>
            </w:pPr>
            <w:r w:rsidRPr="00234CDA">
              <w:rPr>
                <w:rFonts w:ascii="Times New Roman" w:eastAsia="Times New Roman" w:hAnsi="Times New Roman" w:cs="Times New Roman"/>
                <w:sz w:val="18"/>
                <w:szCs w:val="18"/>
                <w:lang w:val="en-US" w:eastAsia="ru-RU"/>
              </w:rPr>
              <w:t>05495383</w:t>
            </w:r>
          </w:p>
        </w:tc>
      </w:tr>
    </w:tbl>
    <w:p w:rsidR="00234CDA" w:rsidRPr="00234CDA" w:rsidRDefault="00234CDA" w:rsidP="00234CDA">
      <w:pPr>
        <w:widowControl w:val="0"/>
        <w:spacing w:after="0" w:line="240" w:lineRule="auto"/>
        <w:jc w:val="center"/>
        <w:rPr>
          <w:rFonts w:ascii="Times New Roman" w:eastAsia="Times New Roman" w:hAnsi="Times New Roman" w:cs="Times New Roman"/>
          <w:b/>
          <w:bCs/>
          <w:lang w:val="uk-UA" w:eastAsia="ru-RU"/>
        </w:rPr>
      </w:pPr>
    </w:p>
    <w:p w:rsidR="00234CDA" w:rsidRPr="00234CDA" w:rsidRDefault="00234CDA" w:rsidP="00234CDA">
      <w:pPr>
        <w:widowControl w:val="0"/>
        <w:spacing w:after="0" w:line="240" w:lineRule="auto"/>
        <w:jc w:val="center"/>
        <w:rPr>
          <w:rFonts w:ascii="Times New Roman" w:eastAsia="Times New Roman" w:hAnsi="Times New Roman" w:cs="Times New Roman"/>
          <w:b/>
          <w:bCs/>
          <w:lang w:eastAsia="ru-RU"/>
        </w:rPr>
      </w:pPr>
      <w:r w:rsidRPr="00234CDA">
        <w:rPr>
          <w:rFonts w:ascii="Times New Roman" w:eastAsia="Times New Roman" w:hAnsi="Times New Roman" w:cs="Times New Roman"/>
          <w:b/>
          <w:bCs/>
          <w:lang w:val="en-US" w:eastAsia="ru-RU"/>
        </w:rPr>
        <w:t>Звіт</w:t>
      </w:r>
      <w:r w:rsidRPr="00234CDA">
        <w:rPr>
          <w:rFonts w:ascii="Times New Roman" w:eastAsia="Times New Roman" w:hAnsi="Times New Roman" w:cs="Times New Roman"/>
          <w:b/>
          <w:bCs/>
          <w:lang w:val="uk-UA" w:eastAsia="ru-RU"/>
        </w:rPr>
        <w:t xml:space="preserve"> про рух грошових коштів ( за прямим методом )</w:t>
      </w:r>
    </w:p>
    <w:p w:rsidR="00234CDA" w:rsidRPr="00234CDA" w:rsidRDefault="00234CDA" w:rsidP="00234CDA">
      <w:pPr>
        <w:widowControl w:val="0"/>
        <w:spacing w:after="0" w:line="240" w:lineRule="auto"/>
        <w:jc w:val="center"/>
        <w:rPr>
          <w:rFonts w:ascii="Times New Roman" w:eastAsia="Times New Roman" w:hAnsi="Times New Roman" w:cs="Times New Roman"/>
          <w:b/>
          <w:bCs/>
          <w:lang w:val="uk-UA" w:eastAsia="ru-RU"/>
        </w:rPr>
      </w:pPr>
      <w:r w:rsidRPr="00234CDA">
        <w:rPr>
          <w:rFonts w:ascii="Times New Roman" w:eastAsia="Times New Roman" w:hAnsi="Times New Roman" w:cs="Times New Roman"/>
          <w:b/>
          <w:bCs/>
          <w:lang w:val="en-US" w:eastAsia="ru-RU"/>
        </w:rPr>
        <w:t>з</w:t>
      </w:r>
      <w:r w:rsidRPr="00234CDA">
        <w:rPr>
          <w:rFonts w:ascii="Times New Roman" w:eastAsia="Times New Roman" w:hAnsi="Times New Roman" w:cs="Times New Roman"/>
          <w:b/>
          <w:bCs/>
          <w:lang w:val="uk-UA" w:eastAsia="ru-RU"/>
        </w:rPr>
        <w:t xml:space="preserve">а </w:t>
      </w:r>
      <w:r w:rsidRPr="00234CDA">
        <w:rPr>
          <w:rFonts w:ascii="Times New Roman" w:eastAsia="Times New Roman" w:hAnsi="Times New Roman" w:cs="Times New Roman"/>
          <w:b/>
          <w:bCs/>
          <w:lang w:val="en-US" w:eastAsia="ru-RU"/>
        </w:rPr>
        <w:t>2021 рік</w:t>
      </w:r>
      <w:r w:rsidRPr="00234CDA">
        <w:rPr>
          <w:rFonts w:ascii="Times New Roman" w:eastAsia="Times New Roman" w:hAnsi="Times New Roman" w:cs="Times New Roman"/>
          <w:b/>
          <w:bCs/>
          <w:lang w:val="uk-UA" w:eastAsia="ru-RU"/>
        </w:rPr>
        <w:t xml:space="preserve"> </w:t>
      </w:r>
    </w:p>
    <w:p w:rsidR="00234CDA" w:rsidRPr="00234CDA" w:rsidRDefault="00234CDA" w:rsidP="00234CDA">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234CDA" w:rsidRPr="00234CDA" w:rsidTr="00D37E1E">
        <w:trPr>
          <w:jc w:val="right"/>
        </w:trPr>
        <w:tc>
          <w:tcPr>
            <w:tcW w:w="8613" w:type="dxa"/>
            <w:tcBorders>
              <w:right w:val="single" w:sz="4" w:space="0" w:color="auto"/>
            </w:tcBorders>
            <w:vAlign w:val="center"/>
          </w:tcPr>
          <w:p w:rsidR="00234CDA" w:rsidRPr="00234CDA" w:rsidRDefault="00234CDA" w:rsidP="00234CDA">
            <w:pPr>
              <w:widowControl w:val="0"/>
              <w:spacing w:after="0" w:line="240" w:lineRule="auto"/>
              <w:rPr>
                <w:rFonts w:ascii="Times New Roman" w:eastAsia="Times New Roman" w:hAnsi="Times New Roman" w:cs="Times New Roman"/>
                <w:lang w:eastAsia="ru-RU"/>
              </w:rPr>
            </w:pPr>
            <w:r w:rsidRPr="00234CDA">
              <w:rPr>
                <w:rFonts w:ascii="Times New Roman" w:eastAsia="Times New Roman" w:hAnsi="Times New Roman" w:cs="Times New Roman"/>
                <w:lang w:val="uk-UA" w:eastAsia="ru-RU"/>
              </w:rPr>
              <w:t xml:space="preserve">                                                                    </w:t>
            </w:r>
            <w:r w:rsidRPr="00234CDA">
              <w:rPr>
                <w:rFonts w:ascii="Times New Roman" w:eastAsia="Times New Roman" w:hAnsi="Times New Roman" w:cs="Times New Roman"/>
                <w:lang w:val="en-US" w:eastAsia="ru-RU"/>
              </w:rPr>
              <w:t>Форма № 3</w:t>
            </w:r>
            <w:r w:rsidRPr="00234CDA">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234CDA" w:rsidRPr="00234CDA" w:rsidRDefault="00234CDA" w:rsidP="00234CDA">
            <w:pPr>
              <w:keepNext/>
              <w:keepLines/>
              <w:widowControl w:val="0"/>
              <w:suppressAutoHyphens/>
              <w:spacing w:after="0" w:line="240" w:lineRule="auto"/>
              <w:rPr>
                <w:rFonts w:ascii="Times New Roman" w:eastAsia="Times New Roman" w:hAnsi="Times New Roman" w:cs="Times New Roman"/>
                <w:lang w:val="en-US" w:eastAsia="ru-RU"/>
              </w:rPr>
            </w:pPr>
            <w:r w:rsidRPr="00234CDA">
              <w:rPr>
                <w:rFonts w:ascii="Times New Roman" w:eastAsia="Times New Roman" w:hAnsi="Times New Roman" w:cs="Times New Roman"/>
                <w:lang w:val="en-US" w:eastAsia="ru-RU"/>
              </w:rPr>
              <w:t>1801004</w:t>
            </w:r>
          </w:p>
        </w:tc>
      </w:tr>
    </w:tbl>
    <w:p w:rsidR="00234CDA" w:rsidRPr="00234CDA" w:rsidRDefault="00234CDA" w:rsidP="00234CDA">
      <w:pPr>
        <w:widowControl w:val="0"/>
        <w:spacing w:after="0" w:line="240" w:lineRule="auto"/>
        <w:jc w:val="center"/>
        <w:rPr>
          <w:rFonts w:ascii="Times New Roman" w:eastAsia="Times New Roman" w:hAnsi="Times New Roman" w:cs="Times New Roman"/>
          <w:b/>
          <w:bCs/>
          <w:sz w:val="10"/>
          <w:szCs w:val="10"/>
          <w:lang w:eastAsia="ru-RU"/>
        </w:rPr>
      </w:pPr>
    </w:p>
    <w:p w:rsidR="00234CDA" w:rsidRPr="00234CDA" w:rsidRDefault="00234CDA" w:rsidP="00234CDA">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34CDA" w:rsidRPr="00234CDA" w:rsidTr="00D37E1E">
        <w:tc>
          <w:tcPr>
            <w:tcW w:w="5107"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keepNext/>
              <w:spacing w:after="0" w:line="240" w:lineRule="auto"/>
              <w:jc w:val="center"/>
              <w:outlineLvl w:val="0"/>
              <w:rPr>
                <w:rFonts w:ascii="Times New Roman" w:eastAsia="Times New Roman" w:hAnsi="Times New Roman" w:cs="Times New Roman"/>
                <w:b/>
                <w:bCs/>
                <w:sz w:val="20"/>
                <w:szCs w:val="20"/>
                <w:lang w:val="uk-UA" w:eastAsia="ru-RU"/>
              </w:rPr>
            </w:pPr>
            <w:r w:rsidRPr="00234CDA">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val="uk-UA" w:eastAsia="ru-RU"/>
              </w:rPr>
            </w:pPr>
            <w:r w:rsidRPr="00234CDA">
              <w:rPr>
                <w:rFonts w:ascii="Times New Roman" w:eastAsia="Times New Roman" w:hAnsi="Times New Roman" w:cs="Times New Roman"/>
                <w:b/>
                <w:bCs/>
                <w:sz w:val="20"/>
                <w:szCs w:val="20"/>
                <w:lang w:val="uk-UA" w:eastAsia="ru-RU"/>
              </w:rPr>
              <w:t>За</w:t>
            </w:r>
            <w:r w:rsidRPr="00234CDA">
              <w:rPr>
                <w:rFonts w:ascii="Times New Roman" w:eastAsia="Times New Roman" w:hAnsi="Times New Roman" w:cs="Times New Roman"/>
                <w:b/>
                <w:bCs/>
                <w:sz w:val="20"/>
                <w:szCs w:val="20"/>
                <w:lang w:eastAsia="ru-RU"/>
              </w:rPr>
              <w:t xml:space="preserve"> звітн</w:t>
            </w:r>
            <w:r w:rsidRPr="00234CDA">
              <w:rPr>
                <w:rFonts w:ascii="Times New Roman" w:eastAsia="Times New Roman" w:hAnsi="Times New Roman" w:cs="Times New Roman"/>
                <w:b/>
                <w:bCs/>
                <w:sz w:val="20"/>
                <w:szCs w:val="20"/>
                <w:lang w:val="uk-UA" w:eastAsia="ru-RU"/>
              </w:rPr>
              <w:t>ий</w:t>
            </w:r>
            <w:r w:rsidRPr="00234CDA">
              <w:rPr>
                <w:rFonts w:ascii="Times New Roman" w:eastAsia="Times New Roman" w:hAnsi="Times New Roman" w:cs="Times New Roman"/>
                <w:b/>
                <w:bCs/>
                <w:sz w:val="20"/>
                <w:szCs w:val="20"/>
                <w:lang w:eastAsia="ru-RU"/>
              </w:rPr>
              <w:t xml:space="preserve"> </w:t>
            </w:r>
            <w:r w:rsidRPr="00234CDA">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color w:val="000000"/>
                <w:sz w:val="20"/>
                <w:szCs w:val="20"/>
                <w:lang w:val="uk-UA" w:eastAsia="ru-RU"/>
              </w:rPr>
              <w:t>За аналогічний</w:t>
            </w:r>
            <w:r w:rsidRPr="00234CDA">
              <w:rPr>
                <w:rFonts w:ascii="Times New Roman" w:eastAsia="Times New Roman" w:hAnsi="Times New Roman" w:cs="Times New Roman"/>
                <w:b/>
                <w:color w:val="000000"/>
                <w:sz w:val="20"/>
                <w:szCs w:val="20"/>
                <w:lang w:val="uk-UA" w:eastAsia="ru-RU"/>
              </w:rPr>
              <w:br/>
              <w:t>період попереднього року</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4</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І. Рух коштів у результаті операційної діяльності</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Надходження від:</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1778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1732</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11</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15</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36</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5450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6</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Витрачання на оплату:</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(961)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(701)</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(182)</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(53)</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(281)</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(15)</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(222)</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(44)</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(3806)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(1686)</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1953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-1103</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II. Рух коштів у результаті інвестиційної діяльності</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Надходження від реалізації:</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Надходження від отриманих:</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Витрачання на придбання:</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(11)</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-11</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III. Рух коштів у результаті фінансової діяльності</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Надходження від:</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Витрачання на:</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1953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-1114</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1169</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w:t>
            </w:r>
          </w:p>
        </w:tc>
      </w:tr>
      <w:tr w:rsidR="00234CDA" w:rsidRPr="00234CDA" w:rsidTr="00D37E1E">
        <w:tc>
          <w:tcPr>
            <w:tcW w:w="5107"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2010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57</w:t>
            </w:r>
          </w:p>
        </w:tc>
      </w:tr>
    </w:tbl>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34CDA">
        <w:rPr>
          <w:rFonts w:ascii="Courier New" w:eastAsia="Times New Roman" w:hAnsi="Courier New" w:cs="Courier New"/>
          <w:sz w:val="20"/>
          <w:szCs w:val="20"/>
          <w:lang w:val="en-US" w:eastAsia="ru-RU"/>
        </w:rPr>
        <w:t>д/н</w:t>
      </w:r>
    </w:p>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234CDA" w:rsidRPr="00234CDA" w:rsidTr="00D37E1E">
        <w:tc>
          <w:tcPr>
            <w:tcW w:w="3085"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sz w:val="20"/>
                <w:szCs w:val="20"/>
                <w:lang w:val="en-US" w:eastAsia="ru-RU"/>
              </w:rPr>
              <w:t>Директор</w:t>
            </w:r>
          </w:p>
        </w:tc>
        <w:tc>
          <w:tcPr>
            <w:tcW w:w="2623" w:type="dxa"/>
            <w:shd w:val="clear" w:color="auto" w:fill="auto"/>
            <w:vAlign w:val="center"/>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sz w:val="20"/>
                <w:szCs w:val="20"/>
                <w:lang w:val="en-US" w:eastAsia="ru-RU"/>
              </w:rPr>
              <w:t>Бугайчук Михайло Вікторович</w:t>
            </w:r>
          </w:p>
        </w:tc>
      </w:tr>
      <w:tr w:rsidR="00234CDA" w:rsidRPr="00234CDA" w:rsidTr="00D37E1E">
        <w:tc>
          <w:tcPr>
            <w:tcW w:w="3085"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color w:val="000000"/>
                <w:sz w:val="16"/>
                <w:szCs w:val="16"/>
                <w:lang w:val="en-US" w:eastAsia="ru-RU"/>
              </w:rPr>
              <w:t>(</w:t>
            </w:r>
            <w:r w:rsidRPr="00234CDA">
              <w:rPr>
                <w:rFonts w:ascii="Times New Roman" w:eastAsia="Times New Roman" w:hAnsi="Times New Roman" w:cs="Times New Roman"/>
                <w:b/>
                <w:color w:val="000000"/>
                <w:sz w:val="16"/>
                <w:szCs w:val="16"/>
                <w:lang w:eastAsia="ru-RU"/>
              </w:rPr>
              <w:t>підпис</w:t>
            </w:r>
            <w:r w:rsidRPr="00234CDA">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34CDA" w:rsidRPr="00234CDA" w:rsidTr="00D37E1E">
        <w:tc>
          <w:tcPr>
            <w:tcW w:w="3085"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34CDA" w:rsidRPr="00234CDA" w:rsidTr="00D37E1E">
        <w:tc>
          <w:tcPr>
            <w:tcW w:w="3085"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sz w:val="20"/>
                <w:szCs w:val="20"/>
                <w:lang w:eastAsia="ru-RU"/>
              </w:rPr>
              <w:t>Головний бухгалтер</w:t>
            </w:r>
            <w:r w:rsidRPr="00234CDA">
              <w:rPr>
                <w:rFonts w:ascii="Times New Roman" w:eastAsia="Times New Roman" w:hAnsi="Times New Roman" w:cs="Times New Roman"/>
                <w:b/>
                <w:color w:val="000000"/>
                <w:sz w:val="20"/>
                <w:szCs w:val="20"/>
                <w:lang w:eastAsia="ru-RU"/>
              </w:rPr>
              <w:t xml:space="preserve"> </w:t>
            </w:r>
            <w:r w:rsidRPr="00234CDA">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sz w:val="20"/>
                <w:szCs w:val="20"/>
                <w:lang w:val="en-US" w:eastAsia="ru-RU"/>
              </w:rPr>
              <w:t>Немає в штаті</w:t>
            </w:r>
          </w:p>
        </w:tc>
      </w:tr>
      <w:tr w:rsidR="00234CDA" w:rsidRPr="00234CDA" w:rsidTr="00D37E1E">
        <w:tc>
          <w:tcPr>
            <w:tcW w:w="3085"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color w:val="000000"/>
                <w:sz w:val="16"/>
                <w:szCs w:val="16"/>
                <w:lang w:val="en-US" w:eastAsia="ru-RU"/>
              </w:rPr>
              <w:t>(</w:t>
            </w:r>
            <w:r w:rsidRPr="00234CDA">
              <w:rPr>
                <w:rFonts w:ascii="Times New Roman" w:eastAsia="Times New Roman" w:hAnsi="Times New Roman" w:cs="Times New Roman"/>
                <w:b/>
                <w:color w:val="000000"/>
                <w:sz w:val="16"/>
                <w:szCs w:val="16"/>
                <w:lang w:eastAsia="ru-RU"/>
              </w:rPr>
              <w:t>підпис</w:t>
            </w:r>
            <w:r w:rsidRPr="00234CDA">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34CDA" w:rsidRDefault="00234CDA">
      <w:pPr>
        <w:sectPr w:rsidR="00234CDA" w:rsidSect="00234CDA">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234CDA" w:rsidRPr="00234CDA" w:rsidTr="00D37E1E">
        <w:tc>
          <w:tcPr>
            <w:tcW w:w="6082" w:type="dxa"/>
          </w:tcPr>
          <w:p w:rsidR="00234CDA" w:rsidRPr="00234CDA" w:rsidRDefault="00234CDA" w:rsidP="00234CDA">
            <w:pPr>
              <w:widowControl w:val="0"/>
              <w:spacing w:after="0" w:line="240" w:lineRule="auto"/>
              <w:rPr>
                <w:rFonts w:ascii="Times New Roman" w:eastAsia="Times New Roman" w:hAnsi="Times New Roman" w:cs="Times New Roman"/>
                <w:sz w:val="18"/>
                <w:szCs w:val="18"/>
                <w:lang w:eastAsia="ru-RU"/>
              </w:rPr>
            </w:pPr>
          </w:p>
        </w:tc>
        <w:tc>
          <w:tcPr>
            <w:tcW w:w="1956" w:type="dxa"/>
          </w:tcPr>
          <w:p w:rsidR="00234CDA" w:rsidRPr="00234CDA" w:rsidRDefault="00234CDA" w:rsidP="00234CDA">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234CDA" w:rsidRPr="00234CDA" w:rsidRDefault="00234CDA" w:rsidP="00234CDA">
            <w:pPr>
              <w:widowControl w:val="0"/>
              <w:spacing w:after="0" w:line="240" w:lineRule="auto"/>
              <w:jc w:val="center"/>
              <w:rPr>
                <w:rFonts w:ascii="Times New Roman" w:eastAsia="Times New Roman" w:hAnsi="Times New Roman" w:cs="Times New Roman"/>
                <w:sz w:val="18"/>
                <w:szCs w:val="18"/>
                <w:lang w:eastAsia="ru-RU"/>
              </w:rPr>
            </w:pPr>
            <w:r w:rsidRPr="00234CDA">
              <w:rPr>
                <w:rFonts w:ascii="Times New Roman" w:eastAsia="Times New Roman" w:hAnsi="Times New Roman" w:cs="Times New Roman"/>
                <w:sz w:val="18"/>
                <w:szCs w:val="18"/>
                <w:lang w:val="uk-UA" w:eastAsia="ru-RU"/>
              </w:rPr>
              <w:t>Коди</w:t>
            </w:r>
          </w:p>
        </w:tc>
      </w:tr>
      <w:tr w:rsidR="00234CDA" w:rsidRPr="00234CDA" w:rsidTr="00D37E1E">
        <w:tc>
          <w:tcPr>
            <w:tcW w:w="6082" w:type="dxa"/>
          </w:tcPr>
          <w:p w:rsidR="00234CDA" w:rsidRPr="00234CDA" w:rsidRDefault="00234CDA" w:rsidP="00234CDA">
            <w:pPr>
              <w:widowControl w:val="0"/>
              <w:spacing w:after="0" w:line="240" w:lineRule="auto"/>
              <w:rPr>
                <w:rFonts w:ascii="Times New Roman" w:eastAsia="Times New Roman" w:hAnsi="Times New Roman" w:cs="Times New Roman"/>
                <w:sz w:val="18"/>
                <w:szCs w:val="18"/>
                <w:lang w:eastAsia="ru-RU"/>
              </w:rPr>
            </w:pPr>
          </w:p>
        </w:tc>
        <w:tc>
          <w:tcPr>
            <w:tcW w:w="1956" w:type="dxa"/>
          </w:tcPr>
          <w:p w:rsidR="00234CDA" w:rsidRPr="00234CDA" w:rsidRDefault="00234CDA" w:rsidP="00234CDA">
            <w:pPr>
              <w:widowControl w:val="0"/>
              <w:spacing w:after="0" w:line="240" w:lineRule="auto"/>
              <w:jc w:val="center"/>
              <w:rPr>
                <w:rFonts w:ascii="Times New Roman" w:eastAsia="Times New Roman" w:hAnsi="Times New Roman" w:cs="Times New Roman"/>
                <w:sz w:val="16"/>
                <w:szCs w:val="16"/>
                <w:lang w:eastAsia="ru-RU"/>
              </w:rPr>
            </w:pPr>
            <w:r w:rsidRPr="00234CDA">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234CDA" w:rsidRPr="00234CDA" w:rsidRDefault="00234CDA" w:rsidP="00234CDA">
            <w:pPr>
              <w:widowControl w:val="0"/>
              <w:spacing w:after="0" w:line="240" w:lineRule="auto"/>
              <w:jc w:val="center"/>
              <w:rPr>
                <w:rFonts w:ascii="Times New Roman" w:eastAsia="Times New Roman" w:hAnsi="Times New Roman" w:cs="Times New Roman"/>
                <w:sz w:val="18"/>
                <w:szCs w:val="18"/>
                <w:lang w:val="en-US" w:eastAsia="ru-RU"/>
              </w:rPr>
            </w:pPr>
            <w:r w:rsidRPr="00234CDA">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234CDA" w:rsidRPr="00234CDA" w:rsidRDefault="00234CDA" w:rsidP="00234CDA">
            <w:pPr>
              <w:widowControl w:val="0"/>
              <w:spacing w:after="0" w:line="240" w:lineRule="auto"/>
              <w:rPr>
                <w:rFonts w:ascii="Times New Roman" w:eastAsia="Times New Roman" w:hAnsi="Times New Roman" w:cs="Times New Roman"/>
                <w:bCs/>
                <w:sz w:val="18"/>
                <w:szCs w:val="18"/>
                <w:lang w:val="en-US" w:eastAsia="ru-RU"/>
              </w:rPr>
            </w:pPr>
            <w:r w:rsidRPr="00234CDA">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234CDA" w:rsidRPr="00234CDA" w:rsidRDefault="00234CDA" w:rsidP="00234CDA">
            <w:pPr>
              <w:widowControl w:val="0"/>
              <w:spacing w:after="0" w:line="240" w:lineRule="auto"/>
              <w:rPr>
                <w:rFonts w:ascii="Times New Roman" w:eastAsia="Times New Roman" w:hAnsi="Times New Roman" w:cs="Times New Roman"/>
                <w:bCs/>
                <w:sz w:val="18"/>
                <w:szCs w:val="18"/>
                <w:lang w:val="en-US" w:eastAsia="ru-RU"/>
              </w:rPr>
            </w:pPr>
            <w:r w:rsidRPr="00234CDA">
              <w:rPr>
                <w:rFonts w:ascii="Times New Roman" w:eastAsia="Times New Roman" w:hAnsi="Times New Roman" w:cs="Times New Roman"/>
                <w:bCs/>
                <w:sz w:val="18"/>
                <w:szCs w:val="18"/>
                <w:lang w:val="en-US" w:eastAsia="ru-RU"/>
              </w:rPr>
              <w:t>01</w:t>
            </w:r>
          </w:p>
        </w:tc>
      </w:tr>
      <w:tr w:rsidR="00234CDA" w:rsidRPr="00234CDA" w:rsidTr="00D37E1E">
        <w:tc>
          <w:tcPr>
            <w:tcW w:w="6082" w:type="dxa"/>
          </w:tcPr>
          <w:p w:rsidR="00234CDA" w:rsidRPr="00234CDA" w:rsidRDefault="00234CDA" w:rsidP="00234CDA">
            <w:pPr>
              <w:widowControl w:val="0"/>
              <w:spacing w:after="0" w:line="240" w:lineRule="auto"/>
              <w:rPr>
                <w:rFonts w:ascii="Times New Roman" w:eastAsia="Times New Roman" w:hAnsi="Times New Roman" w:cs="Times New Roman"/>
                <w:sz w:val="20"/>
                <w:szCs w:val="20"/>
                <w:lang w:val="en-US" w:eastAsia="ru-RU"/>
              </w:rPr>
            </w:pPr>
            <w:r w:rsidRPr="00234CDA">
              <w:rPr>
                <w:rFonts w:ascii="Times New Roman" w:eastAsia="Times New Roman" w:hAnsi="Times New Roman" w:cs="Times New Roman"/>
                <w:sz w:val="20"/>
                <w:szCs w:val="20"/>
                <w:lang w:val="uk-UA" w:eastAsia="ru-RU"/>
              </w:rPr>
              <w:t xml:space="preserve">Підприємство  </w:t>
            </w:r>
            <w:r w:rsidRPr="00234CDA">
              <w:rPr>
                <w:rFonts w:ascii="Times New Roman" w:eastAsia="Times New Roman" w:hAnsi="Times New Roman" w:cs="Times New Roman"/>
                <w:sz w:val="20"/>
                <w:szCs w:val="20"/>
                <w:lang w:val="en-US" w:eastAsia="ru-RU"/>
              </w:rPr>
              <w:t xml:space="preserve"> </w:t>
            </w:r>
            <w:r w:rsidRPr="00234CDA">
              <w:rPr>
                <w:rFonts w:ascii="Times New Roman" w:eastAsia="Times New Roman" w:hAnsi="Times New Roman" w:cs="Times New Roman"/>
                <w:sz w:val="20"/>
                <w:szCs w:val="20"/>
                <w:u w:val="single"/>
                <w:lang w:val="en-US" w:eastAsia="ru-RU"/>
              </w:rPr>
              <w:t>ПРИВАТНЕ АКЦІОНЕРНЕ ТОВАРИСТВО "КРЕМЕНЧУЦЬКИЙ ЗАВОД КОМУНАЛЬНОГО УСТАТКУВАННЯ"</w:t>
            </w:r>
          </w:p>
        </w:tc>
        <w:tc>
          <w:tcPr>
            <w:tcW w:w="1956" w:type="dxa"/>
          </w:tcPr>
          <w:p w:rsidR="00234CDA" w:rsidRPr="00234CDA" w:rsidRDefault="00234CDA" w:rsidP="00234CDA">
            <w:pPr>
              <w:widowControl w:val="0"/>
              <w:spacing w:after="0" w:line="240" w:lineRule="auto"/>
              <w:rPr>
                <w:rFonts w:ascii="Times New Roman" w:eastAsia="Times New Roman" w:hAnsi="Times New Roman" w:cs="Times New Roman"/>
                <w:sz w:val="18"/>
                <w:szCs w:val="18"/>
                <w:lang w:eastAsia="ru-RU"/>
              </w:rPr>
            </w:pPr>
            <w:r w:rsidRPr="00234CDA">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234CDA" w:rsidRPr="00234CDA" w:rsidRDefault="00234CDA" w:rsidP="00234CDA">
            <w:pPr>
              <w:widowControl w:val="0"/>
              <w:spacing w:after="0" w:line="240" w:lineRule="auto"/>
              <w:jc w:val="center"/>
              <w:rPr>
                <w:rFonts w:ascii="Times New Roman" w:eastAsia="Times New Roman" w:hAnsi="Times New Roman" w:cs="Times New Roman"/>
                <w:sz w:val="18"/>
                <w:szCs w:val="18"/>
                <w:lang w:val="en-US" w:eastAsia="ru-RU"/>
              </w:rPr>
            </w:pPr>
            <w:r w:rsidRPr="00234CDA">
              <w:rPr>
                <w:rFonts w:ascii="Times New Roman" w:eastAsia="Times New Roman" w:hAnsi="Times New Roman" w:cs="Times New Roman"/>
                <w:sz w:val="18"/>
                <w:szCs w:val="18"/>
                <w:lang w:val="en-US" w:eastAsia="ru-RU"/>
              </w:rPr>
              <w:t>05495383</w:t>
            </w:r>
          </w:p>
        </w:tc>
      </w:tr>
    </w:tbl>
    <w:p w:rsidR="00234CDA" w:rsidRPr="00234CDA" w:rsidRDefault="00234CDA" w:rsidP="00234CDA">
      <w:pPr>
        <w:widowControl w:val="0"/>
        <w:spacing w:after="0" w:line="240" w:lineRule="auto"/>
        <w:jc w:val="center"/>
        <w:rPr>
          <w:rFonts w:ascii="Times New Roman" w:eastAsia="Times New Roman" w:hAnsi="Times New Roman" w:cs="Times New Roman"/>
          <w:b/>
          <w:bCs/>
          <w:lang w:val="uk-UA" w:eastAsia="ru-RU"/>
        </w:rPr>
      </w:pPr>
    </w:p>
    <w:p w:rsidR="00234CDA" w:rsidRPr="00234CDA" w:rsidRDefault="00234CDA" w:rsidP="00234CDA">
      <w:pPr>
        <w:widowControl w:val="0"/>
        <w:spacing w:after="0" w:line="240" w:lineRule="auto"/>
        <w:jc w:val="center"/>
        <w:rPr>
          <w:rFonts w:ascii="Times New Roman" w:eastAsia="Times New Roman" w:hAnsi="Times New Roman" w:cs="Times New Roman"/>
          <w:b/>
          <w:bCs/>
          <w:lang w:eastAsia="ru-RU"/>
        </w:rPr>
      </w:pPr>
      <w:r w:rsidRPr="00234CDA">
        <w:rPr>
          <w:rFonts w:ascii="Times New Roman" w:eastAsia="Times New Roman" w:hAnsi="Times New Roman" w:cs="Times New Roman"/>
          <w:b/>
          <w:bCs/>
          <w:lang w:val="en-US" w:eastAsia="ru-RU"/>
        </w:rPr>
        <w:t>Звіт</w:t>
      </w:r>
      <w:r w:rsidRPr="00234CDA">
        <w:rPr>
          <w:rFonts w:ascii="Times New Roman" w:eastAsia="Times New Roman" w:hAnsi="Times New Roman" w:cs="Times New Roman"/>
          <w:b/>
          <w:bCs/>
          <w:lang w:val="uk-UA" w:eastAsia="ru-RU"/>
        </w:rPr>
        <w:t xml:space="preserve"> про власний капітал</w:t>
      </w:r>
    </w:p>
    <w:p w:rsidR="00234CDA" w:rsidRPr="00234CDA" w:rsidRDefault="00234CDA" w:rsidP="00234CDA">
      <w:pPr>
        <w:widowControl w:val="0"/>
        <w:spacing w:after="0" w:line="240" w:lineRule="auto"/>
        <w:jc w:val="center"/>
        <w:rPr>
          <w:rFonts w:ascii="Times New Roman" w:eastAsia="Times New Roman" w:hAnsi="Times New Roman" w:cs="Times New Roman"/>
          <w:b/>
          <w:bCs/>
          <w:lang w:val="uk-UA" w:eastAsia="ru-RU"/>
        </w:rPr>
      </w:pPr>
      <w:r w:rsidRPr="00234CDA">
        <w:rPr>
          <w:rFonts w:ascii="Times New Roman" w:eastAsia="Times New Roman" w:hAnsi="Times New Roman" w:cs="Times New Roman"/>
          <w:b/>
          <w:bCs/>
          <w:lang w:val="en-US" w:eastAsia="ru-RU"/>
        </w:rPr>
        <w:t>з</w:t>
      </w:r>
      <w:r w:rsidRPr="00234CDA">
        <w:rPr>
          <w:rFonts w:ascii="Times New Roman" w:eastAsia="Times New Roman" w:hAnsi="Times New Roman" w:cs="Times New Roman"/>
          <w:b/>
          <w:bCs/>
          <w:lang w:val="uk-UA" w:eastAsia="ru-RU"/>
        </w:rPr>
        <w:t xml:space="preserve">а </w:t>
      </w:r>
      <w:r w:rsidRPr="00234CDA">
        <w:rPr>
          <w:rFonts w:ascii="Times New Roman" w:eastAsia="Times New Roman" w:hAnsi="Times New Roman" w:cs="Times New Roman"/>
          <w:b/>
          <w:bCs/>
          <w:lang w:val="en-US" w:eastAsia="ru-RU"/>
        </w:rPr>
        <w:t>2021 рік</w:t>
      </w:r>
      <w:r w:rsidRPr="00234CDA">
        <w:rPr>
          <w:rFonts w:ascii="Times New Roman" w:eastAsia="Times New Roman" w:hAnsi="Times New Roman" w:cs="Times New Roman"/>
          <w:b/>
          <w:bCs/>
          <w:lang w:val="uk-UA" w:eastAsia="ru-RU"/>
        </w:rPr>
        <w:t xml:space="preserve"> </w:t>
      </w:r>
    </w:p>
    <w:p w:rsidR="00234CDA" w:rsidRPr="00234CDA" w:rsidRDefault="00234CDA" w:rsidP="00234CDA">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234CDA" w:rsidRPr="00234CDA" w:rsidTr="00D37E1E">
        <w:trPr>
          <w:jc w:val="right"/>
        </w:trPr>
        <w:tc>
          <w:tcPr>
            <w:tcW w:w="8613" w:type="dxa"/>
            <w:tcBorders>
              <w:right w:val="single" w:sz="4" w:space="0" w:color="auto"/>
            </w:tcBorders>
            <w:vAlign w:val="center"/>
          </w:tcPr>
          <w:p w:rsidR="00234CDA" w:rsidRPr="00234CDA" w:rsidRDefault="00234CDA" w:rsidP="00234CDA">
            <w:pPr>
              <w:widowControl w:val="0"/>
              <w:spacing w:after="0" w:line="240" w:lineRule="auto"/>
              <w:rPr>
                <w:rFonts w:ascii="Times New Roman" w:eastAsia="Times New Roman" w:hAnsi="Times New Roman" w:cs="Times New Roman"/>
                <w:lang w:eastAsia="ru-RU"/>
              </w:rPr>
            </w:pPr>
            <w:r w:rsidRPr="00234CDA">
              <w:rPr>
                <w:rFonts w:ascii="Times New Roman" w:eastAsia="Times New Roman" w:hAnsi="Times New Roman" w:cs="Times New Roman"/>
                <w:lang w:val="uk-UA" w:eastAsia="ru-RU"/>
              </w:rPr>
              <w:t xml:space="preserve">                                                                    </w:t>
            </w:r>
            <w:r w:rsidRPr="00234CDA">
              <w:rPr>
                <w:rFonts w:ascii="Times New Roman" w:eastAsia="Times New Roman" w:hAnsi="Times New Roman" w:cs="Times New Roman"/>
                <w:lang w:val="en-US" w:eastAsia="ru-RU"/>
              </w:rPr>
              <w:t>Форма № 4</w:t>
            </w:r>
            <w:r w:rsidRPr="00234CDA">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234CDA" w:rsidRPr="00234CDA" w:rsidRDefault="00234CDA" w:rsidP="00234CDA">
            <w:pPr>
              <w:keepNext/>
              <w:keepLines/>
              <w:widowControl w:val="0"/>
              <w:suppressAutoHyphens/>
              <w:spacing w:after="0" w:line="240" w:lineRule="auto"/>
              <w:rPr>
                <w:rFonts w:ascii="Times New Roman" w:eastAsia="Times New Roman" w:hAnsi="Times New Roman" w:cs="Times New Roman"/>
                <w:lang w:val="en-US" w:eastAsia="ru-RU"/>
              </w:rPr>
            </w:pPr>
            <w:r w:rsidRPr="00234CDA">
              <w:rPr>
                <w:rFonts w:ascii="Times New Roman" w:eastAsia="Times New Roman" w:hAnsi="Times New Roman" w:cs="Times New Roman"/>
                <w:lang w:val="en-US" w:eastAsia="ru-RU"/>
              </w:rPr>
              <w:t>1801005</w:t>
            </w:r>
          </w:p>
        </w:tc>
      </w:tr>
    </w:tbl>
    <w:p w:rsidR="00234CDA" w:rsidRPr="00234CDA" w:rsidRDefault="00234CDA" w:rsidP="00234CDA">
      <w:pPr>
        <w:widowControl w:val="0"/>
        <w:spacing w:after="0" w:line="240" w:lineRule="auto"/>
        <w:jc w:val="center"/>
        <w:rPr>
          <w:rFonts w:ascii="Times New Roman" w:eastAsia="Times New Roman" w:hAnsi="Times New Roman" w:cs="Times New Roman"/>
          <w:b/>
          <w:bCs/>
          <w:sz w:val="10"/>
          <w:szCs w:val="10"/>
          <w:lang w:eastAsia="ru-RU"/>
        </w:rPr>
      </w:pPr>
    </w:p>
    <w:p w:rsidR="00234CDA" w:rsidRPr="00234CDA" w:rsidRDefault="00234CDA" w:rsidP="00234CDA">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234CDA" w:rsidRPr="00234CDA" w:rsidTr="00D37E1E">
        <w:trPr>
          <w:trHeight w:val="345"/>
        </w:trPr>
        <w:tc>
          <w:tcPr>
            <w:tcW w:w="2506" w:type="dxa"/>
            <w:tcBorders>
              <w:left w:val="single" w:sz="6" w:space="0" w:color="auto"/>
              <w:bottom w:val="single" w:sz="6" w:space="0" w:color="auto"/>
              <w:right w:val="single" w:sz="6" w:space="0" w:color="auto"/>
            </w:tcBorders>
            <w:vAlign w:val="center"/>
          </w:tcPr>
          <w:p w:rsidR="00234CDA" w:rsidRPr="00234CDA" w:rsidRDefault="00234CDA" w:rsidP="00234CDA">
            <w:pPr>
              <w:keepNext/>
              <w:spacing w:after="0" w:line="240" w:lineRule="auto"/>
              <w:jc w:val="center"/>
              <w:outlineLvl w:val="0"/>
              <w:rPr>
                <w:rFonts w:ascii="Times New Roman" w:eastAsia="Times New Roman" w:hAnsi="Times New Roman" w:cs="Times New Roman"/>
                <w:b/>
                <w:bCs/>
                <w:sz w:val="20"/>
                <w:szCs w:val="20"/>
                <w:lang w:val="uk-UA" w:eastAsia="ru-RU"/>
              </w:rPr>
            </w:pPr>
            <w:r w:rsidRPr="00234CDA">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val="uk-UA" w:eastAsia="ru-RU"/>
              </w:rPr>
            </w:pPr>
            <w:r w:rsidRPr="00234CDA">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color w:val="000000"/>
                <w:sz w:val="20"/>
                <w:szCs w:val="20"/>
                <w:lang w:val="uk-UA" w:eastAsia="ru-RU"/>
              </w:rPr>
            </w:pPr>
            <w:r w:rsidRPr="00234CDA">
              <w:rPr>
                <w:rFonts w:ascii="Times New Roman" w:eastAsia="Times New Roman" w:hAnsi="Times New Roman" w:cs="Times New Roman"/>
                <w:b/>
                <w:color w:val="000000"/>
                <w:sz w:val="20"/>
                <w:szCs w:val="20"/>
                <w:lang w:val="uk-UA" w:eastAsia="ru-RU"/>
              </w:rPr>
              <w:t>Зареєст-рований (пайовий)</w:t>
            </w:r>
          </w:p>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val="uk-UA" w:eastAsia="ru-RU"/>
              </w:rPr>
            </w:pPr>
            <w:r w:rsidRPr="00234CDA">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val="uk-UA" w:eastAsia="ru-RU"/>
              </w:rPr>
            </w:pPr>
            <w:r w:rsidRPr="00234CDA">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color w:val="000000"/>
                <w:sz w:val="20"/>
                <w:szCs w:val="20"/>
                <w:lang w:val="uk-UA" w:eastAsia="ru-RU"/>
              </w:rPr>
            </w:pPr>
            <w:r w:rsidRPr="00234CDA">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sz w:val="20"/>
                <w:szCs w:val="20"/>
                <w:lang w:val="uk-UA" w:eastAsia="ru-RU"/>
              </w:rPr>
            </w:pPr>
            <w:r w:rsidRPr="00234CDA">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color w:val="000000"/>
                <w:sz w:val="20"/>
                <w:szCs w:val="20"/>
                <w:lang w:val="uk-UA" w:eastAsia="ru-RU"/>
              </w:rPr>
            </w:pPr>
            <w:r w:rsidRPr="00234CDA">
              <w:rPr>
                <w:rFonts w:ascii="Times New Roman" w:eastAsia="Times New Roman" w:hAnsi="Times New Roman" w:cs="Times New Roman"/>
                <w:b/>
                <w:color w:val="000000"/>
                <w:sz w:val="20"/>
                <w:szCs w:val="20"/>
                <w:lang w:val="uk-UA" w:eastAsia="ru-RU"/>
              </w:rPr>
              <w:t>Нероз-</w:t>
            </w:r>
          </w:p>
          <w:p w:rsidR="00234CDA" w:rsidRPr="00234CDA" w:rsidRDefault="00234CDA" w:rsidP="00234CDA">
            <w:pPr>
              <w:widowControl w:val="0"/>
              <w:spacing w:after="0" w:line="240" w:lineRule="auto"/>
              <w:jc w:val="center"/>
              <w:rPr>
                <w:rFonts w:ascii="Times New Roman" w:eastAsia="Times New Roman" w:hAnsi="Times New Roman" w:cs="Times New Roman"/>
                <w:b/>
                <w:color w:val="000000"/>
                <w:sz w:val="20"/>
                <w:szCs w:val="20"/>
                <w:lang w:val="uk-UA" w:eastAsia="ru-RU"/>
              </w:rPr>
            </w:pPr>
            <w:r w:rsidRPr="00234CDA">
              <w:rPr>
                <w:rFonts w:ascii="Times New Roman" w:eastAsia="Times New Roman" w:hAnsi="Times New Roman" w:cs="Times New Roman"/>
                <w:b/>
                <w:color w:val="000000"/>
                <w:sz w:val="20"/>
                <w:szCs w:val="20"/>
                <w:lang w:val="uk-UA" w:eastAsia="ru-RU"/>
              </w:rPr>
              <w:t>поділе-</w:t>
            </w:r>
          </w:p>
          <w:p w:rsidR="00234CDA" w:rsidRPr="00234CDA" w:rsidRDefault="00234CDA" w:rsidP="00234CDA">
            <w:pPr>
              <w:widowControl w:val="0"/>
              <w:spacing w:after="0" w:line="240" w:lineRule="auto"/>
              <w:jc w:val="center"/>
              <w:rPr>
                <w:rFonts w:ascii="Times New Roman" w:eastAsia="Times New Roman" w:hAnsi="Times New Roman" w:cs="Times New Roman"/>
                <w:b/>
                <w:sz w:val="20"/>
                <w:szCs w:val="20"/>
                <w:lang w:val="uk-UA" w:eastAsia="ru-RU"/>
              </w:rPr>
            </w:pPr>
            <w:r w:rsidRPr="00234CDA">
              <w:rPr>
                <w:rFonts w:ascii="Times New Roman" w:eastAsia="Times New Roman" w:hAnsi="Times New Roman" w:cs="Times New Roman"/>
                <w:b/>
                <w:color w:val="000000"/>
                <w:sz w:val="20"/>
                <w:szCs w:val="20"/>
                <w:lang w:val="uk-UA" w:eastAsia="ru-RU"/>
              </w:rPr>
              <w:t>ний прибуток</w:t>
            </w:r>
            <w:r w:rsidRPr="00234CDA">
              <w:rPr>
                <w:rFonts w:ascii="Times New Roman" w:eastAsia="Times New Roman" w:hAnsi="Times New Roman" w:cs="Times New Roman"/>
                <w:b/>
                <w:lang w:eastAsia="ru-RU"/>
              </w:rPr>
              <w:t xml:space="preserve"> </w:t>
            </w:r>
            <w:r w:rsidRPr="00234CDA">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sz w:val="20"/>
                <w:szCs w:val="20"/>
                <w:lang w:val="uk-UA" w:eastAsia="ru-RU"/>
              </w:rPr>
            </w:pPr>
            <w:r w:rsidRPr="00234CDA">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color w:val="000000"/>
                <w:sz w:val="20"/>
                <w:szCs w:val="20"/>
                <w:lang w:val="uk-UA" w:eastAsia="ru-RU"/>
              </w:rPr>
            </w:pPr>
            <w:r w:rsidRPr="00234CDA">
              <w:rPr>
                <w:rFonts w:ascii="Times New Roman" w:eastAsia="Times New Roman" w:hAnsi="Times New Roman" w:cs="Times New Roman"/>
                <w:b/>
                <w:color w:val="000000"/>
                <w:sz w:val="20"/>
                <w:szCs w:val="20"/>
                <w:lang w:val="uk-UA" w:eastAsia="ru-RU"/>
              </w:rPr>
              <w:t>Вилу</w:t>
            </w:r>
            <w:r w:rsidRPr="00234CDA">
              <w:rPr>
                <w:rFonts w:ascii="Times New Roman" w:eastAsia="Times New Roman" w:hAnsi="Times New Roman" w:cs="Times New Roman"/>
                <w:b/>
                <w:color w:val="000000"/>
                <w:sz w:val="20"/>
                <w:szCs w:val="20"/>
                <w:lang w:val="en-US" w:eastAsia="ru-RU"/>
              </w:rPr>
              <w:t>-</w:t>
            </w:r>
            <w:r w:rsidRPr="00234CDA">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sz w:val="20"/>
                <w:szCs w:val="20"/>
                <w:lang w:val="uk-UA" w:eastAsia="ru-RU"/>
              </w:rPr>
            </w:pPr>
            <w:r w:rsidRPr="00234CDA">
              <w:rPr>
                <w:rFonts w:ascii="Times New Roman" w:eastAsia="Times New Roman" w:hAnsi="Times New Roman" w:cs="Times New Roman"/>
                <w:b/>
                <w:sz w:val="20"/>
                <w:szCs w:val="20"/>
                <w:lang w:val="uk-UA" w:eastAsia="ru-RU"/>
              </w:rPr>
              <w:t>Всього</w:t>
            </w:r>
          </w:p>
        </w:tc>
      </w:tr>
      <w:tr w:rsidR="00234CDA" w:rsidRPr="00234CDA" w:rsidTr="00D37E1E">
        <w:tc>
          <w:tcPr>
            <w:tcW w:w="2506"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eastAsia="ru-RU"/>
              </w:rPr>
            </w:pPr>
            <w:r w:rsidRPr="00234CDA">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val="uk-UA" w:eastAsia="ru-RU"/>
              </w:rPr>
            </w:pPr>
            <w:r w:rsidRPr="00234CDA">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val="uk-UA" w:eastAsia="ru-RU"/>
              </w:rPr>
            </w:pPr>
            <w:r w:rsidRPr="00234CDA">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val="uk-UA" w:eastAsia="ru-RU"/>
              </w:rPr>
            </w:pPr>
            <w:r w:rsidRPr="00234CDA">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val="uk-UA" w:eastAsia="ru-RU"/>
              </w:rPr>
            </w:pPr>
            <w:r w:rsidRPr="00234CDA">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val="uk-UA" w:eastAsia="ru-RU"/>
              </w:rPr>
            </w:pPr>
            <w:r w:rsidRPr="00234CDA">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val="uk-UA" w:eastAsia="ru-RU"/>
              </w:rPr>
            </w:pPr>
            <w:r w:rsidRPr="00234CDA">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
                <w:bCs/>
                <w:sz w:val="20"/>
                <w:szCs w:val="20"/>
                <w:lang w:val="uk-UA" w:eastAsia="ru-RU"/>
              </w:rPr>
            </w:pPr>
            <w:r w:rsidRPr="00234CDA">
              <w:rPr>
                <w:rFonts w:ascii="Times New Roman" w:eastAsia="Times New Roman" w:hAnsi="Times New Roman" w:cs="Times New Roman"/>
                <w:b/>
                <w:bCs/>
                <w:sz w:val="20"/>
                <w:szCs w:val="20"/>
                <w:lang w:val="uk-UA" w:eastAsia="ru-RU"/>
              </w:rPr>
              <w:t>10</w:t>
            </w:r>
          </w:p>
        </w:tc>
      </w:tr>
      <w:tr w:rsidR="00234CDA" w:rsidRPr="00234CDA" w:rsidTr="00D37E1E">
        <w:tc>
          <w:tcPr>
            <w:tcW w:w="2506"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531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133</w:t>
            </w:r>
          </w:p>
        </w:tc>
        <w:tc>
          <w:tcPr>
            <w:tcW w:w="959"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5727</w:t>
            </w:r>
          </w:p>
        </w:tc>
        <w:tc>
          <w:tcPr>
            <w:tcW w:w="836"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6391</w:t>
            </w:r>
          </w:p>
        </w:tc>
      </w:tr>
      <w:tr w:rsidR="00234CDA" w:rsidRPr="00234CDA" w:rsidTr="00D37E1E">
        <w:tc>
          <w:tcPr>
            <w:tcW w:w="2506"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Коригування:</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r>
      <w:tr w:rsidR="00234CDA" w:rsidRPr="00234CDA" w:rsidTr="00D37E1E">
        <w:tc>
          <w:tcPr>
            <w:tcW w:w="2506"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r>
      <w:tr w:rsidR="00234CDA" w:rsidRPr="00234CDA" w:rsidTr="00D37E1E">
        <w:tc>
          <w:tcPr>
            <w:tcW w:w="2506"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r>
      <w:tr w:rsidR="00234CDA" w:rsidRPr="00234CDA" w:rsidTr="00D37E1E">
        <w:tc>
          <w:tcPr>
            <w:tcW w:w="2506"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531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133</w:t>
            </w:r>
          </w:p>
        </w:tc>
        <w:tc>
          <w:tcPr>
            <w:tcW w:w="959"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5727</w:t>
            </w:r>
          </w:p>
        </w:tc>
        <w:tc>
          <w:tcPr>
            <w:tcW w:w="836"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6391</w:t>
            </w:r>
          </w:p>
        </w:tc>
      </w:tr>
      <w:tr w:rsidR="00234CDA" w:rsidRPr="00234CDA" w:rsidTr="00D37E1E">
        <w:tc>
          <w:tcPr>
            <w:tcW w:w="2506"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75</w:t>
            </w:r>
          </w:p>
        </w:tc>
        <w:tc>
          <w:tcPr>
            <w:tcW w:w="836"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75</w:t>
            </w:r>
          </w:p>
        </w:tc>
      </w:tr>
      <w:tr w:rsidR="00234CDA" w:rsidRPr="00234CDA" w:rsidTr="00D37E1E">
        <w:tc>
          <w:tcPr>
            <w:tcW w:w="2506"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r>
      <w:tr w:rsidR="00234CDA" w:rsidRPr="00234CDA" w:rsidTr="00D37E1E">
        <w:tc>
          <w:tcPr>
            <w:tcW w:w="2506"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Розподіл прибутку:</w:t>
            </w:r>
          </w:p>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r>
      <w:tr w:rsidR="00234CDA" w:rsidRPr="00234CDA" w:rsidTr="00D37E1E">
        <w:tc>
          <w:tcPr>
            <w:tcW w:w="2506"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r>
      <w:tr w:rsidR="00234CDA" w:rsidRPr="00234CDA" w:rsidTr="00D37E1E">
        <w:tc>
          <w:tcPr>
            <w:tcW w:w="2506"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r>
      <w:tr w:rsidR="00234CDA" w:rsidRPr="00234CDA" w:rsidTr="00D37E1E">
        <w:tc>
          <w:tcPr>
            <w:tcW w:w="2506"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r>
      <w:tr w:rsidR="00234CDA" w:rsidRPr="00234CDA" w:rsidTr="00D37E1E">
        <w:tc>
          <w:tcPr>
            <w:tcW w:w="2506"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r>
      <w:tr w:rsidR="00234CDA" w:rsidRPr="00234CDA" w:rsidTr="00D37E1E">
        <w:tc>
          <w:tcPr>
            <w:tcW w:w="2506"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r>
      <w:tr w:rsidR="00234CDA" w:rsidRPr="00234CDA" w:rsidTr="00D37E1E">
        <w:tc>
          <w:tcPr>
            <w:tcW w:w="2506"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r>
      <w:tr w:rsidR="00234CDA" w:rsidRPr="00234CDA" w:rsidTr="00D37E1E">
        <w:tc>
          <w:tcPr>
            <w:tcW w:w="2506"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r>
      <w:tr w:rsidR="00234CDA" w:rsidRPr="00234CDA" w:rsidTr="00D37E1E">
        <w:tc>
          <w:tcPr>
            <w:tcW w:w="2506"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r>
      <w:tr w:rsidR="00234CDA" w:rsidRPr="00234CDA" w:rsidTr="00D37E1E">
        <w:tc>
          <w:tcPr>
            <w:tcW w:w="2506"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r>
      <w:tr w:rsidR="00234CDA" w:rsidRPr="00234CDA" w:rsidTr="00D37E1E">
        <w:tc>
          <w:tcPr>
            <w:tcW w:w="2506"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75</w:t>
            </w:r>
          </w:p>
        </w:tc>
        <w:tc>
          <w:tcPr>
            <w:tcW w:w="836"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75</w:t>
            </w:r>
          </w:p>
        </w:tc>
      </w:tr>
      <w:tr w:rsidR="00234CDA" w:rsidRPr="00234CDA" w:rsidTr="00D37E1E">
        <w:tc>
          <w:tcPr>
            <w:tcW w:w="2506" w:type="dxa"/>
            <w:tcBorders>
              <w:top w:val="single" w:sz="6" w:space="0" w:color="auto"/>
              <w:left w:val="single" w:sz="6" w:space="0" w:color="auto"/>
              <w:bottom w:val="single" w:sz="6" w:space="0" w:color="auto"/>
              <w:right w:val="single" w:sz="6" w:space="0" w:color="auto"/>
            </w:tcBorders>
            <w:shd w:val="clear" w:color="auto" w:fill="auto"/>
          </w:tcPr>
          <w:p w:rsidR="00234CDA" w:rsidRPr="00234CDA" w:rsidRDefault="00234CDA" w:rsidP="00234CDA">
            <w:pPr>
              <w:widowControl w:val="0"/>
              <w:spacing w:after="0" w:line="240" w:lineRule="auto"/>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eastAsia="ru-RU"/>
              </w:rPr>
            </w:pPr>
            <w:r w:rsidRPr="00234CDA">
              <w:rPr>
                <w:rFonts w:ascii="Times New Roman" w:eastAsia="Times New Roman" w:hAnsi="Times New Roman" w:cs="Times New Roman"/>
                <w:bCs/>
                <w:sz w:val="20"/>
                <w:szCs w:val="20"/>
                <w:lang w:eastAsia="ru-RU"/>
              </w:rPr>
              <w:t>531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133</w:t>
            </w:r>
          </w:p>
        </w:tc>
        <w:tc>
          <w:tcPr>
            <w:tcW w:w="959"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5802</w:t>
            </w:r>
          </w:p>
        </w:tc>
        <w:tc>
          <w:tcPr>
            <w:tcW w:w="836"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34CDA" w:rsidRPr="00234CDA" w:rsidRDefault="00234CDA" w:rsidP="00234CDA">
            <w:pPr>
              <w:widowControl w:val="0"/>
              <w:spacing w:after="0" w:line="240" w:lineRule="auto"/>
              <w:jc w:val="center"/>
              <w:rPr>
                <w:rFonts w:ascii="Times New Roman" w:eastAsia="Times New Roman" w:hAnsi="Times New Roman" w:cs="Times New Roman"/>
                <w:bCs/>
                <w:sz w:val="20"/>
                <w:szCs w:val="20"/>
                <w:lang w:val="uk-UA" w:eastAsia="ru-RU"/>
              </w:rPr>
            </w:pPr>
            <w:r w:rsidRPr="00234CDA">
              <w:rPr>
                <w:rFonts w:ascii="Times New Roman" w:eastAsia="Times New Roman" w:hAnsi="Times New Roman" w:cs="Times New Roman"/>
                <w:bCs/>
                <w:sz w:val="20"/>
                <w:szCs w:val="20"/>
                <w:lang w:val="uk-UA" w:eastAsia="ru-RU"/>
              </w:rPr>
              <w:t>6466</w:t>
            </w:r>
          </w:p>
        </w:tc>
      </w:tr>
    </w:tbl>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34CDA">
        <w:rPr>
          <w:rFonts w:ascii="Courier New" w:eastAsia="Times New Roman" w:hAnsi="Courier New" w:cs="Courier New"/>
          <w:sz w:val="20"/>
          <w:szCs w:val="20"/>
          <w:lang w:val="en-US" w:eastAsia="ru-RU"/>
        </w:rPr>
        <w:t>д/н</w:t>
      </w:r>
    </w:p>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234CDA" w:rsidRPr="00234CDA" w:rsidTr="00D37E1E">
        <w:tc>
          <w:tcPr>
            <w:tcW w:w="3227"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sz w:val="20"/>
                <w:szCs w:val="20"/>
                <w:lang w:val="en-US" w:eastAsia="ru-RU"/>
              </w:rPr>
              <w:t>Директор</w:t>
            </w:r>
          </w:p>
        </w:tc>
        <w:tc>
          <w:tcPr>
            <w:tcW w:w="2481" w:type="dxa"/>
            <w:shd w:val="clear" w:color="auto" w:fill="auto"/>
            <w:vAlign w:val="center"/>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sz w:val="20"/>
                <w:szCs w:val="20"/>
                <w:lang w:val="en-US" w:eastAsia="ru-RU"/>
              </w:rPr>
              <w:t>Бугайчук Михайло Вікторович</w:t>
            </w:r>
          </w:p>
        </w:tc>
      </w:tr>
      <w:tr w:rsidR="00234CDA" w:rsidRPr="00234CDA" w:rsidTr="00D37E1E">
        <w:tc>
          <w:tcPr>
            <w:tcW w:w="3227"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color w:val="000000"/>
                <w:sz w:val="16"/>
                <w:szCs w:val="16"/>
                <w:lang w:val="en-US" w:eastAsia="ru-RU"/>
              </w:rPr>
              <w:t>(</w:t>
            </w:r>
            <w:r w:rsidRPr="00234CDA">
              <w:rPr>
                <w:rFonts w:ascii="Times New Roman" w:eastAsia="Times New Roman" w:hAnsi="Times New Roman" w:cs="Times New Roman"/>
                <w:b/>
                <w:color w:val="000000"/>
                <w:sz w:val="16"/>
                <w:szCs w:val="16"/>
                <w:lang w:eastAsia="ru-RU"/>
              </w:rPr>
              <w:t>підпис</w:t>
            </w:r>
            <w:r w:rsidRPr="00234CDA">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34CDA" w:rsidRPr="00234CDA" w:rsidTr="00D37E1E">
        <w:tc>
          <w:tcPr>
            <w:tcW w:w="3227"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34CDA" w:rsidRPr="00234CDA" w:rsidTr="00D37E1E">
        <w:tc>
          <w:tcPr>
            <w:tcW w:w="3227"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sz w:val="20"/>
                <w:szCs w:val="20"/>
                <w:lang w:eastAsia="ru-RU"/>
              </w:rPr>
              <w:t>Головний бухгалтер</w:t>
            </w:r>
            <w:r w:rsidRPr="00234CDA">
              <w:rPr>
                <w:rFonts w:ascii="Times New Roman" w:eastAsia="Times New Roman" w:hAnsi="Times New Roman" w:cs="Times New Roman"/>
                <w:b/>
                <w:color w:val="000000"/>
                <w:sz w:val="20"/>
                <w:szCs w:val="20"/>
                <w:lang w:eastAsia="ru-RU"/>
              </w:rPr>
              <w:t xml:space="preserve"> </w:t>
            </w:r>
            <w:r w:rsidRPr="00234CDA">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sz w:val="20"/>
                <w:szCs w:val="20"/>
                <w:lang w:val="en-US" w:eastAsia="ru-RU"/>
              </w:rPr>
              <w:t>Немає в штаті</w:t>
            </w:r>
          </w:p>
        </w:tc>
      </w:tr>
      <w:tr w:rsidR="00234CDA" w:rsidRPr="00234CDA" w:rsidTr="00D37E1E">
        <w:tc>
          <w:tcPr>
            <w:tcW w:w="3227"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34CDA">
              <w:rPr>
                <w:rFonts w:ascii="Times New Roman" w:eastAsia="Times New Roman" w:hAnsi="Times New Roman" w:cs="Times New Roman"/>
                <w:b/>
                <w:color w:val="000000"/>
                <w:sz w:val="16"/>
                <w:szCs w:val="16"/>
                <w:lang w:val="en-US" w:eastAsia="ru-RU"/>
              </w:rPr>
              <w:t>(</w:t>
            </w:r>
            <w:r w:rsidRPr="00234CDA">
              <w:rPr>
                <w:rFonts w:ascii="Times New Roman" w:eastAsia="Times New Roman" w:hAnsi="Times New Roman" w:cs="Times New Roman"/>
                <w:b/>
                <w:color w:val="000000"/>
                <w:sz w:val="16"/>
                <w:szCs w:val="16"/>
                <w:lang w:eastAsia="ru-RU"/>
              </w:rPr>
              <w:t>підпис</w:t>
            </w:r>
            <w:r w:rsidRPr="00234CDA">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34CDA" w:rsidRPr="00234CDA" w:rsidRDefault="00234CDA" w:rsidP="0023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34CDA" w:rsidRDefault="00234CDA">
      <w:pPr>
        <w:sectPr w:rsidR="00234CDA" w:rsidSect="00234CDA">
          <w:pgSz w:w="11906" w:h="16838"/>
          <w:pgMar w:top="363" w:right="567" w:bottom="363" w:left="1417" w:header="708" w:footer="708" w:gutter="0"/>
          <w:cols w:space="708"/>
          <w:docGrid w:linePitch="360"/>
        </w:sectPr>
      </w:pPr>
    </w:p>
    <w:p w:rsidR="00234CDA" w:rsidRPr="00234CDA" w:rsidRDefault="00234CDA" w:rsidP="00234CDA">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234CDA">
        <w:rPr>
          <w:rFonts w:ascii="Times New Roman" w:eastAsia="Times New Roman" w:hAnsi="Times New Roman" w:cs="Times New Roman"/>
          <w:b/>
          <w:bCs/>
          <w:color w:val="000000"/>
          <w:sz w:val="28"/>
          <w:szCs w:val="28"/>
          <w:lang w:val="uk-UA" w:eastAsia="uk-UA"/>
        </w:rPr>
        <w:lastRenderedPageBreak/>
        <w:t xml:space="preserve">Примітки до </w:t>
      </w:r>
      <w:r w:rsidRPr="00234CDA">
        <w:rPr>
          <w:rFonts w:ascii="Times New Roman" w:eastAsia="Times New Roman" w:hAnsi="Times New Roman" w:cs="Times New Roman"/>
          <w:b/>
          <w:bCs/>
          <w:color w:val="000000"/>
          <w:sz w:val="28"/>
          <w:szCs w:val="28"/>
          <w:lang w:val="en-US" w:eastAsia="uk-UA"/>
        </w:rPr>
        <w:t xml:space="preserve">фінансової </w:t>
      </w:r>
      <w:r w:rsidRPr="00234CDA">
        <w:rPr>
          <w:rFonts w:ascii="Times New Roman" w:eastAsia="Times New Roman" w:hAnsi="Times New Roman" w:cs="Times New Roman"/>
          <w:b/>
          <w:bCs/>
          <w:color w:val="000000"/>
          <w:sz w:val="28"/>
          <w:szCs w:val="28"/>
          <w:lang w:val="uk-UA" w:eastAsia="uk-UA"/>
        </w:rPr>
        <w:t>звітності, складені відповідно до міжнародних стандартів фінансової звітності</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ПРИМІТКИ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ДО ФІНАНСОВОЇ ЗВІТНОСТІ ЗГІДНО МСФЗ ЗА ПЕРІОД З 1 СІЧНЯ ПО 31 ГРУДНЯ 2021 р.</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ЗМІСТ</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1.</w:t>
      </w:r>
      <w:r w:rsidRPr="00234CDA">
        <w:rPr>
          <w:rFonts w:ascii="Courier New" w:eastAsia="Times New Roman" w:hAnsi="Courier New" w:cs="Courier New"/>
          <w:sz w:val="20"/>
          <w:szCs w:val="20"/>
          <w:lang w:val="en-US" w:eastAsia="uk-UA"/>
        </w:rPr>
        <w:tab/>
        <w:t>Загальна інформація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2.</w:t>
      </w:r>
      <w:r w:rsidRPr="00234CDA">
        <w:rPr>
          <w:rFonts w:ascii="Courier New" w:eastAsia="Times New Roman" w:hAnsi="Courier New" w:cs="Courier New"/>
          <w:sz w:val="20"/>
          <w:szCs w:val="20"/>
          <w:lang w:val="en-US" w:eastAsia="uk-UA"/>
        </w:rPr>
        <w:tab/>
        <w:t>Основа надання інформації.</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3.</w:t>
      </w:r>
      <w:r w:rsidRPr="00234CDA">
        <w:rPr>
          <w:rFonts w:ascii="Courier New" w:eastAsia="Times New Roman" w:hAnsi="Courier New" w:cs="Courier New"/>
          <w:sz w:val="20"/>
          <w:szCs w:val="20"/>
          <w:lang w:val="en-US" w:eastAsia="uk-UA"/>
        </w:rPr>
        <w:tab/>
        <w:t xml:space="preserve">Відповідальність керівництва щодо підготовки та затвердження фінансової звітності.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4.</w:t>
      </w:r>
      <w:r w:rsidRPr="00234CDA">
        <w:rPr>
          <w:rFonts w:ascii="Courier New" w:eastAsia="Times New Roman" w:hAnsi="Courier New" w:cs="Courier New"/>
          <w:sz w:val="20"/>
          <w:szCs w:val="20"/>
          <w:lang w:val="en-US" w:eastAsia="uk-UA"/>
        </w:rPr>
        <w:tab/>
        <w:t xml:space="preserve">Значнi облiковi судження, оцiнки та припущення щодо подальшого функціонування.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5.</w:t>
      </w:r>
      <w:r w:rsidRPr="00234CDA">
        <w:rPr>
          <w:rFonts w:ascii="Courier New" w:eastAsia="Times New Roman" w:hAnsi="Courier New" w:cs="Courier New"/>
          <w:sz w:val="20"/>
          <w:szCs w:val="20"/>
          <w:lang w:val="en-US" w:eastAsia="uk-UA"/>
        </w:rPr>
        <w:tab/>
        <w:t>Прийняття нових та переглянуті стандарти.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6.</w:t>
      </w:r>
      <w:r w:rsidRPr="00234CDA">
        <w:rPr>
          <w:rFonts w:ascii="Courier New" w:eastAsia="Times New Roman" w:hAnsi="Courier New" w:cs="Courier New"/>
          <w:sz w:val="20"/>
          <w:szCs w:val="20"/>
          <w:lang w:val="en-US" w:eastAsia="uk-UA"/>
        </w:rPr>
        <w:tab/>
        <w:t>Основні принципи облікової політики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7.</w:t>
      </w:r>
      <w:r w:rsidRPr="00234CDA">
        <w:rPr>
          <w:rFonts w:ascii="Courier New" w:eastAsia="Times New Roman" w:hAnsi="Courier New" w:cs="Courier New"/>
          <w:sz w:val="20"/>
          <w:szCs w:val="20"/>
          <w:lang w:val="en-US" w:eastAsia="uk-UA"/>
        </w:rPr>
        <w:tab/>
        <w:t>Нематеріальні активи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8.</w:t>
      </w:r>
      <w:r w:rsidRPr="00234CDA">
        <w:rPr>
          <w:rFonts w:ascii="Courier New" w:eastAsia="Times New Roman" w:hAnsi="Courier New" w:cs="Courier New"/>
          <w:sz w:val="20"/>
          <w:szCs w:val="20"/>
          <w:lang w:val="en-US" w:eastAsia="uk-UA"/>
        </w:rPr>
        <w:tab/>
        <w:t>Основні засоби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9.</w:t>
      </w:r>
      <w:r w:rsidRPr="00234CDA">
        <w:rPr>
          <w:rFonts w:ascii="Courier New" w:eastAsia="Times New Roman" w:hAnsi="Courier New" w:cs="Courier New"/>
          <w:sz w:val="20"/>
          <w:szCs w:val="20"/>
          <w:lang w:val="en-US" w:eastAsia="uk-UA"/>
        </w:rPr>
        <w:tab/>
        <w:t>Інвестиції, доступні для продажу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10.</w:t>
      </w:r>
      <w:r w:rsidRPr="00234CDA">
        <w:rPr>
          <w:rFonts w:ascii="Courier New" w:eastAsia="Times New Roman" w:hAnsi="Courier New" w:cs="Courier New"/>
          <w:sz w:val="20"/>
          <w:szCs w:val="20"/>
          <w:lang w:val="en-US" w:eastAsia="uk-UA"/>
        </w:rPr>
        <w:tab/>
        <w:t>Інвестиції до погашення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11.</w:t>
      </w:r>
      <w:r w:rsidRPr="00234CDA">
        <w:rPr>
          <w:rFonts w:ascii="Courier New" w:eastAsia="Times New Roman" w:hAnsi="Courier New" w:cs="Courier New"/>
          <w:sz w:val="20"/>
          <w:szCs w:val="20"/>
          <w:lang w:val="en-US" w:eastAsia="uk-UA"/>
        </w:rPr>
        <w:tab/>
        <w:t>Довгострокова дебіторська заборгованість</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12.</w:t>
      </w:r>
      <w:r w:rsidRPr="00234CDA">
        <w:rPr>
          <w:rFonts w:ascii="Courier New" w:eastAsia="Times New Roman" w:hAnsi="Courier New" w:cs="Courier New"/>
          <w:sz w:val="20"/>
          <w:szCs w:val="20"/>
          <w:lang w:val="en-US" w:eastAsia="uk-UA"/>
        </w:rPr>
        <w:tab/>
        <w:t>Інвестиційна нерухомість</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13.</w:t>
      </w:r>
      <w:r w:rsidRPr="00234CDA">
        <w:rPr>
          <w:rFonts w:ascii="Courier New" w:eastAsia="Times New Roman" w:hAnsi="Courier New" w:cs="Courier New"/>
          <w:sz w:val="20"/>
          <w:szCs w:val="20"/>
          <w:lang w:val="en-US" w:eastAsia="uk-UA"/>
        </w:rPr>
        <w:tab/>
        <w:t>Запаси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14.</w:t>
      </w:r>
      <w:r w:rsidRPr="00234CDA">
        <w:rPr>
          <w:rFonts w:ascii="Courier New" w:eastAsia="Times New Roman" w:hAnsi="Courier New" w:cs="Courier New"/>
          <w:sz w:val="20"/>
          <w:szCs w:val="20"/>
          <w:lang w:val="en-US" w:eastAsia="uk-UA"/>
        </w:rPr>
        <w:tab/>
        <w:t>Торгівельна та інша дебіторська заборгованість</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15.</w:t>
      </w:r>
      <w:r w:rsidRPr="00234CDA">
        <w:rPr>
          <w:rFonts w:ascii="Courier New" w:eastAsia="Times New Roman" w:hAnsi="Courier New" w:cs="Courier New"/>
          <w:sz w:val="20"/>
          <w:szCs w:val="20"/>
          <w:lang w:val="en-US" w:eastAsia="uk-UA"/>
        </w:rPr>
        <w:tab/>
        <w:t>Грошові кошти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16.</w:t>
      </w:r>
      <w:r w:rsidRPr="00234CDA">
        <w:rPr>
          <w:rFonts w:ascii="Courier New" w:eastAsia="Times New Roman" w:hAnsi="Courier New" w:cs="Courier New"/>
          <w:sz w:val="20"/>
          <w:szCs w:val="20"/>
          <w:lang w:val="en-US" w:eastAsia="uk-UA"/>
        </w:rPr>
        <w:tab/>
        <w:t>Статутний капітал</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17.</w:t>
      </w:r>
      <w:r w:rsidRPr="00234CDA">
        <w:rPr>
          <w:rFonts w:ascii="Courier New" w:eastAsia="Times New Roman" w:hAnsi="Courier New" w:cs="Courier New"/>
          <w:sz w:val="20"/>
          <w:szCs w:val="20"/>
          <w:lang w:val="en-US" w:eastAsia="uk-UA"/>
        </w:rPr>
        <w:tab/>
        <w:t>Державні субсидії</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18.</w:t>
      </w:r>
      <w:r w:rsidRPr="00234CDA">
        <w:rPr>
          <w:rFonts w:ascii="Courier New" w:eastAsia="Times New Roman" w:hAnsi="Courier New" w:cs="Courier New"/>
          <w:sz w:val="20"/>
          <w:szCs w:val="20"/>
          <w:lang w:val="en-US" w:eastAsia="uk-UA"/>
        </w:rPr>
        <w:tab/>
        <w:t>Короткострокові забезпечення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19.</w:t>
      </w:r>
      <w:r w:rsidRPr="00234CDA">
        <w:rPr>
          <w:rFonts w:ascii="Courier New" w:eastAsia="Times New Roman" w:hAnsi="Courier New" w:cs="Courier New"/>
          <w:sz w:val="20"/>
          <w:szCs w:val="20"/>
          <w:lang w:val="en-US" w:eastAsia="uk-UA"/>
        </w:rPr>
        <w:tab/>
        <w:t>Короткострокові позики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20.</w:t>
      </w:r>
      <w:r w:rsidRPr="00234CDA">
        <w:rPr>
          <w:rFonts w:ascii="Courier New" w:eastAsia="Times New Roman" w:hAnsi="Courier New" w:cs="Courier New"/>
          <w:sz w:val="20"/>
          <w:szCs w:val="20"/>
          <w:lang w:val="en-US" w:eastAsia="uk-UA"/>
        </w:rPr>
        <w:tab/>
        <w:t>Довгострокові позики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21.</w:t>
      </w:r>
      <w:r w:rsidRPr="00234CDA">
        <w:rPr>
          <w:rFonts w:ascii="Courier New" w:eastAsia="Times New Roman" w:hAnsi="Courier New" w:cs="Courier New"/>
          <w:sz w:val="20"/>
          <w:szCs w:val="20"/>
          <w:lang w:val="en-US" w:eastAsia="uk-UA"/>
        </w:rPr>
        <w:tab/>
        <w:t>Фінансова оренда</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22.</w:t>
      </w:r>
      <w:r w:rsidRPr="00234CDA">
        <w:rPr>
          <w:rFonts w:ascii="Courier New" w:eastAsia="Times New Roman" w:hAnsi="Courier New" w:cs="Courier New"/>
          <w:sz w:val="20"/>
          <w:szCs w:val="20"/>
          <w:lang w:val="en-US" w:eastAsia="uk-UA"/>
        </w:rPr>
        <w:tab/>
        <w:t>Торговельна та інша кредиторська заборгованість</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23.</w:t>
      </w:r>
      <w:r w:rsidRPr="00234CDA">
        <w:rPr>
          <w:rFonts w:ascii="Courier New" w:eastAsia="Times New Roman" w:hAnsi="Courier New" w:cs="Courier New"/>
          <w:sz w:val="20"/>
          <w:szCs w:val="20"/>
          <w:lang w:val="en-US" w:eastAsia="uk-UA"/>
        </w:rPr>
        <w:tab/>
        <w:t>Пенсії та пенсійні плани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24.</w:t>
      </w:r>
      <w:r w:rsidRPr="00234CDA">
        <w:rPr>
          <w:rFonts w:ascii="Courier New" w:eastAsia="Times New Roman" w:hAnsi="Courier New" w:cs="Courier New"/>
          <w:sz w:val="20"/>
          <w:szCs w:val="20"/>
          <w:lang w:val="en-US" w:eastAsia="uk-UA"/>
        </w:rPr>
        <w:tab/>
        <w:t>Дохід від реалізації</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25.</w:t>
      </w:r>
      <w:r w:rsidRPr="00234CDA">
        <w:rPr>
          <w:rFonts w:ascii="Courier New" w:eastAsia="Times New Roman" w:hAnsi="Courier New" w:cs="Courier New"/>
          <w:sz w:val="20"/>
          <w:szCs w:val="20"/>
          <w:lang w:val="en-US" w:eastAsia="uk-UA"/>
        </w:rPr>
        <w:tab/>
        <w:t>Собівартість реалізації</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26.</w:t>
      </w:r>
      <w:r w:rsidRPr="00234CDA">
        <w:rPr>
          <w:rFonts w:ascii="Courier New" w:eastAsia="Times New Roman" w:hAnsi="Courier New" w:cs="Courier New"/>
          <w:sz w:val="20"/>
          <w:szCs w:val="20"/>
          <w:lang w:val="en-US" w:eastAsia="uk-UA"/>
        </w:rPr>
        <w:tab/>
        <w:t>Інші операційні, фінансові та інші доходи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27.</w:t>
      </w:r>
      <w:r w:rsidRPr="00234CDA">
        <w:rPr>
          <w:rFonts w:ascii="Courier New" w:eastAsia="Times New Roman" w:hAnsi="Courier New" w:cs="Courier New"/>
          <w:sz w:val="20"/>
          <w:szCs w:val="20"/>
          <w:lang w:val="en-US" w:eastAsia="uk-UA"/>
        </w:rPr>
        <w:tab/>
        <w:t>Інші операційні витрати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28.</w:t>
      </w:r>
      <w:r w:rsidRPr="00234CDA">
        <w:rPr>
          <w:rFonts w:ascii="Courier New" w:eastAsia="Times New Roman" w:hAnsi="Courier New" w:cs="Courier New"/>
          <w:sz w:val="20"/>
          <w:szCs w:val="20"/>
          <w:lang w:val="en-US" w:eastAsia="uk-UA"/>
        </w:rPr>
        <w:tab/>
        <w:t>Інші витрати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29.</w:t>
      </w:r>
      <w:r w:rsidRPr="00234CDA">
        <w:rPr>
          <w:rFonts w:ascii="Courier New" w:eastAsia="Times New Roman" w:hAnsi="Courier New" w:cs="Courier New"/>
          <w:sz w:val="20"/>
          <w:szCs w:val="20"/>
          <w:lang w:val="en-US" w:eastAsia="uk-UA"/>
        </w:rPr>
        <w:tab/>
        <w:t>Витрати на збут</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30.</w:t>
      </w:r>
      <w:r w:rsidRPr="00234CDA">
        <w:rPr>
          <w:rFonts w:ascii="Courier New" w:eastAsia="Times New Roman" w:hAnsi="Courier New" w:cs="Courier New"/>
          <w:sz w:val="20"/>
          <w:szCs w:val="20"/>
          <w:lang w:val="en-US" w:eastAsia="uk-UA"/>
        </w:rPr>
        <w:tab/>
        <w:t>Адміністративні витрати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31.</w:t>
      </w:r>
      <w:r w:rsidRPr="00234CDA">
        <w:rPr>
          <w:rFonts w:ascii="Courier New" w:eastAsia="Times New Roman" w:hAnsi="Courier New" w:cs="Courier New"/>
          <w:sz w:val="20"/>
          <w:szCs w:val="20"/>
          <w:lang w:val="en-US" w:eastAsia="uk-UA"/>
        </w:rPr>
        <w:tab/>
        <w:t>Фінансові витрати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32.</w:t>
      </w:r>
      <w:r w:rsidRPr="00234CDA">
        <w:rPr>
          <w:rFonts w:ascii="Courier New" w:eastAsia="Times New Roman" w:hAnsi="Courier New" w:cs="Courier New"/>
          <w:sz w:val="20"/>
          <w:szCs w:val="20"/>
          <w:lang w:val="en-US" w:eastAsia="uk-UA"/>
        </w:rPr>
        <w:tab/>
        <w:t>Податок на прибуток</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33.</w:t>
      </w:r>
      <w:r w:rsidRPr="00234CDA">
        <w:rPr>
          <w:rFonts w:ascii="Courier New" w:eastAsia="Times New Roman" w:hAnsi="Courier New" w:cs="Courier New"/>
          <w:sz w:val="20"/>
          <w:szCs w:val="20"/>
          <w:lang w:val="en-US" w:eastAsia="uk-UA"/>
        </w:rPr>
        <w:tab/>
        <w:t>Збитки від необоротних активів, призначених для продажу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34.</w:t>
      </w:r>
      <w:r w:rsidRPr="00234CDA">
        <w:rPr>
          <w:rFonts w:ascii="Courier New" w:eastAsia="Times New Roman" w:hAnsi="Courier New" w:cs="Courier New"/>
          <w:sz w:val="20"/>
          <w:szCs w:val="20"/>
          <w:lang w:val="en-US" w:eastAsia="uk-UA"/>
        </w:rPr>
        <w:tab/>
        <w:t>Умовні зобов'язання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35.</w:t>
      </w:r>
      <w:r w:rsidRPr="00234CDA">
        <w:rPr>
          <w:rFonts w:ascii="Courier New" w:eastAsia="Times New Roman" w:hAnsi="Courier New" w:cs="Courier New"/>
          <w:sz w:val="20"/>
          <w:szCs w:val="20"/>
          <w:lang w:val="en-US" w:eastAsia="uk-UA"/>
        </w:rPr>
        <w:tab/>
        <w:t>Розкриття інформації про пов'язані сторони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36.</w:t>
      </w:r>
      <w:r w:rsidRPr="00234CDA">
        <w:rPr>
          <w:rFonts w:ascii="Courier New" w:eastAsia="Times New Roman" w:hAnsi="Courier New" w:cs="Courier New"/>
          <w:sz w:val="20"/>
          <w:szCs w:val="20"/>
          <w:lang w:val="en-US" w:eastAsia="uk-UA"/>
        </w:rPr>
        <w:tab/>
        <w:t>Цілі та політика управління фінансовими ризиками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37.</w:t>
      </w:r>
      <w:r w:rsidRPr="00234CDA">
        <w:rPr>
          <w:rFonts w:ascii="Courier New" w:eastAsia="Times New Roman" w:hAnsi="Courier New" w:cs="Courier New"/>
          <w:sz w:val="20"/>
          <w:szCs w:val="20"/>
          <w:lang w:val="en-US" w:eastAsia="uk-UA"/>
        </w:rPr>
        <w:tab/>
        <w:t>Справедлива вартість фінансових інструментів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38.</w:t>
      </w:r>
      <w:r w:rsidRPr="00234CDA">
        <w:rPr>
          <w:rFonts w:ascii="Courier New" w:eastAsia="Times New Roman" w:hAnsi="Courier New" w:cs="Courier New"/>
          <w:sz w:val="20"/>
          <w:szCs w:val="20"/>
          <w:lang w:val="en-US" w:eastAsia="uk-UA"/>
        </w:rPr>
        <w:tab/>
        <w:t>Події після Балансу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1.</w:t>
      </w:r>
      <w:r w:rsidRPr="00234CDA">
        <w:rPr>
          <w:rFonts w:ascii="Courier New" w:eastAsia="Times New Roman" w:hAnsi="Courier New" w:cs="Courier New"/>
          <w:sz w:val="20"/>
          <w:szCs w:val="20"/>
          <w:lang w:val="en-US" w:eastAsia="uk-UA"/>
        </w:rPr>
        <w:tab/>
        <w:t>Загальна інформація.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Приватне акцiонерне товариство " Кременчуцький завод комунального устаткування"" (надалi - ПрАТ "КЗКУ" або Товариство) є приватним акцiонерним товариством, зареєстрованим в Українi.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Юридична алреса товариства: 39605, Полтавська обл., м. Кременчук, Автозаводський р-н, вул. Троїцька, 6</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Приватне акціонерне товариство "Кременчуцький завод комунального устаткування" в 2017 році змінило тип товариства з Публічного на Приватне акціонерне товариство, згідно рішення річних загальних зборів від 21 квітня 2017 р., Протокол № 23  та є правонаступником Відкритого акціонерного товариства "Кременчуцький завод комунального устаткування" заснованого відповідно до рішення Регіонального відділення фонду державного майна України по Полтавській області від 18.12.1995 р. №449Пр шляхом перетворення  Державного підприємства "Кременчуцький завод комунального устаткування", згідно з Указом Президента України від 26.11.1994 р. № 699/94 "Про заходи щодо забезпечення прав громадян на використання  приватизаційних майнових сертифікатів" та Законами України "Про приватизацію державного майна" і "Про господарські товариства".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Відкрите акціонерне товариство "Кременчуцький завод комунального устаткування" зареєстровано Виконавчим комітетом Кременчуцької міської ради народних депутатів на підставі розпорядження № 93-Р від 31.01.1996 р., дата реєстрації 31.01.1996р.</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lastRenderedPageBreak/>
        <w:t>У відповідності із Статутом, затвердженим загальними зборами акціонерів Приватного акціонерного товариства "Кременчуцький завод комунального устаткування" (надалі - Товариство), протокол №23 від 21 квітня 2017р, зареєстрованим державним реєстратором м. Кременчука  05 травня 2017 р.,  основними видами діяльності Товариства є (види діяльності за КВЕД-2010):</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28.29 - Виробництво машин і устаткування загального призначення н.в.і.у.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27.40 - Виробництво електричного освітлювального устаткування;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46.90 - Неспеціалізована оптова торгівля;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22.29 - Виробництво інших виробів із пластмас.</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Управління ПрАТ "КЗКУ" здійснюють:</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Вищий орган управління Товариством - загальні збори акціонерів.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Наглядова рада - здійснює захист прав акціонерів Товариства та в межах компетенції, визначеної Статутом та законодавством, регулює і контролює діяльність Виконавчого органу;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Виконавчий орган  в особі директора, здійснює керівництво поточною діяльністю Товариства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Ревізійна комісія на підприємстві відсутня.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Кількість працівників станом на 31 грудня 2021 р. складала 3 особи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Метою дiяльностi ПрАТ "КЗКУ" є задоволення суспiльних потреб у продукцiї, що випускається Товариством, роботах та послугах, реалiзацiї на основi одержаного прибутку соцiальних i економiчних iнтересiв членiв трудового колективу та iнтересiв власникiв майна, максимiзацiї добробуту акцiонерiв у виглядi зростання ринкової вартостi акцiй Товариства, а також отримання акцiонерами дивiдендiв шляхом здiйснення виробничо-господарської, iнвестицiйної, комерцiйної та iншої пiдприємницької дiяльностi, не забороненої законодавством України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2.</w:t>
      </w:r>
      <w:r w:rsidRPr="00234CDA">
        <w:rPr>
          <w:rFonts w:ascii="Courier New" w:eastAsia="Times New Roman" w:hAnsi="Courier New" w:cs="Courier New"/>
          <w:sz w:val="20"/>
          <w:szCs w:val="20"/>
          <w:lang w:val="en-US" w:eastAsia="uk-UA"/>
        </w:rPr>
        <w:tab/>
        <w:t>Основа надання інформації.</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Концептуальною основою фінансової звітності Товариства за рік, що закінчився 31 грудня 2020 року, є Міжнародні стандарти фінансової звітності (МСФЗ), включаючи Міжнародні стандарти бухгалтерського обліку (МСБО) та Тлумачення (КТМФЗ, ПТК), видані Радою з Міжнародних стандартів бухгалтерського обліку (РМСБО), в редакції розмiщенiй на офiцiйному сайтi Мiнiстерства фiнансiв України, що є чинними на дату складання цiєї звiтностi, та iнтерпретацiй Комiтету з Iнтерпретацiй Мiжнародної фiнансової звiтностi РМСФЗ". Товариство не застосовує жодних МСФЗ достроково.</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Керівництво ПрАТ "КЗКУ" звертає увагу користувачів звітності на те, що у відповідності до Закону України "Про бухгалтерський облік і фінансову звітність в Україні", Товариство обрало датою переходу на складання звітності по МСФЗ 01.01.2012р.</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Підготовлена Товариством фінансова звітність чітко та без будь-яких застережень відповідає всім вимогам чинних МСФЗ з урахуванням змін, внесених РМСБО станом на 01 січня 2021 року, дотримання яких забезпечує достовірне подання інформації в фінансовій звітності, а саме, доречної, достовірної, зіставної та зрозумілої інформації. При формуванні фінансової звітності Товариство керувалось також вимогами національних законодавчих та нормативних актів щодо організації і ведення бухгалтерського обліку та складання фінансової звітності в Україні, які не протирічать вимогам МСФЗ.</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Фінансова звітність представлена в Українській гривні, що є функціональною валютою Товариства. Уся фінансова інформація, представлена в Українських гривнях, округлюється до найближчої тисячі, якщо не зазначено інше. Визначена межа суттєвості при складанні фінансової звітності складає 1000 грн.</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Форми звітів складені у відповідності до вимог Положень (стандартів) бухгалтерського обліку затверджених наказом Міністерства Фінансів України №1591 від 09 грудня 2011 року. Датою річної фінансової звітності за 2021 рік є кінець дня 31 грудня 2021 року. Ця фінансова звітність була складена на основі принципу історичної вартості. </w:t>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Вiдповiдно до вимог МСБО 1 "Подання фiнансової звiтностi" та Наказу Мiнiстерства фiнансiв України вiд 07.02.2013 року за № 73 "Про затвердження Нацiонального положення (стандарту) бухгалтерського облiку 1 "Загальнi вимоги до фiнансової звiтностi" фiнансова звiтнiсть за МСФЗ включає:</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Баланс (звiт про фiнансовий стан) (далi - баланс),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Звiт про фiнансовi результати (звiт про сукупний дохiд) (далi - звiт про фiнансовi результати),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Звiт про рух грошових коштiв,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Звiт про власний капiтал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Метою подання даної фiнансової звiтностi є забезпечення споживачiв фiнансової звiтностi iнформацiєю про фiнансовий стан, фiнансовi результати i змiни щодо фiнансового становища для прийняття економiчних рiшень.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Принцип безперервної діяльності.</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Дана фiнансова звiтнiсть була пiдготовлена на основi припущення, що Товариство є пiдприємством, яке здатне продовжувати свою дiяльнiсть на безперервнiй основi у </w:t>
      </w:r>
      <w:r w:rsidRPr="00234CDA">
        <w:rPr>
          <w:rFonts w:ascii="Courier New" w:eastAsia="Times New Roman" w:hAnsi="Courier New" w:cs="Courier New"/>
          <w:sz w:val="20"/>
          <w:szCs w:val="20"/>
          <w:lang w:val="en-US" w:eastAsia="uk-UA"/>
        </w:rPr>
        <w:lastRenderedPageBreak/>
        <w:t xml:space="preserve">найближчому майбутньому. Це припущення передбачає реалiзацiю активiв i виконання зобов'язань в ходi звичайної дiяльностi. Управлiнський персонал та акцiонери мають намiр i в подальшому продовжувати свою дiяльнiсть. Управлiнський персонал Товариства вважає припущення щодо здатностi Товариства продовжувати свою дiяльнiсть на безперервнiй основi прийнятним.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Ця фінансова звітність за рік, що закінчився 31 грудня 2021 року, підписана затверджена до опублікування 16 лютого 2022 року.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Від  імені керівництва товариства її підписали: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Директор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Бухгалтер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3.</w:t>
      </w:r>
      <w:r w:rsidRPr="00234CDA">
        <w:rPr>
          <w:rFonts w:ascii="Courier New" w:eastAsia="Times New Roman" w:hAnsi="Courier New" w:cs="Courier New"/>
          <w:sz w:val="20"/>
          <w:szCs w:val="20"/>
          <w:lang w:val="en-US" w:eastAsia="uk-UA"/>
        </w:rPr>
        <w:tab/>
        <w:t xml:space="preserve">Відповідальність керівництва щодо підготовки та затвердження фінансової звітності.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ab/>
        <w:t xml:space="preserve">Керiвництво ПрАТ "КЗКУ" несе вiдповiдальнiсть за пiдготовку фiнансової звiтностi, яка повинна достовiрно подавати фiнансовий стан Товариства на 31 грудня 2021 року, а також результати його дiяльностi, рух грошових коштiв та змiни в капiталi за рiк, що закiнчується цiєю датою, у вiдповiдностi до Мiжнародних стандартiв фiнансової звiтностi (МСФЗ). При пiдготовцi фiнансової звiтностi керiвництво несе вiдповiдальнiсть за: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вибiр вiдповiдних принципiв бухгалтерського облiку та послiдовне застосування цих принципiв;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прийняття суджень та оцiнок, якi є обґрунтованими та зваженими;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iнформування про те, чи виконувались вимоги МСФЗ, а також розкриття i пояснення будь-яких iстотних вiдступiв вiд них у звiтностi;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пiдготовку звiтностi Товариства як органiзацiї, яка здатна продовжувати дiяльнiсть на безперервнiй основi, якщо не iснують у найближчому майбутньому передумови, якi б свiдчили про протилежне.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Керiвництво також несе вiдповiдальнiсть за: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створення, впровадження та пiдтримання у Товариствi ефективної та надiйної системи внутрiшнього контролю;                                    - ведення достовiрної облiкової документацiї, яка б розкривала з обґрунтованою впевненiстю у будь-який час фiнансовий стан Товариства та свiдчила про те, що фiнансова звiтнiсть вiдповiдає вимогам МСФЗ;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ведення облiкової документацiї у вiдповiдностi до законодавства та стандартiв України;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застосування необхiдних заходiв щодо збереження активiв Товариства;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виявлення i запобiгання випадкам шахрайства та iнших порушень.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4.</w:t>
      </w:r>
      <w:r w:rsidRPr="00234CDA">
        <w:rPr>
          <w:rFonts w:ascii="Courier New" w:eastAsia="Times New Roman" w:hAnsi="Courier New" w:cs="Courier New"/>
          <w:sz w:val="20"/>
          <w:szCs w:val="20"/>
          <w:lang w:val="en-US" w:eastAsia="uk-UA"/>
        </w:rPr>
        <w:tab/>
        <w:t xml:space="preserve">Значнi облiковi судження, оцiнки та припущення щодо подальшого функціонування.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ab/>
        <w:t>Фiнансова звiтнiсть ПрАТ  "КЗКУ" пiдготовлена на основi припущення, що воно функцiонуватиме невизначено довго в майбутньому. Це припущення передбачає реалiзацiю активiв i виконання зобов'язань в ходi звичайної дiяльностi. Досвiд, iсторiя розвитку та напрацьована база постiйних корпоративних клiєнтiв Товариства дозволяє чекати притоку грошових коштiв.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ab/>
        <w:t>Пiдготовка фiнансової звiтностi ПрАТ "КЗКУ" потребує вiд її керiвництва застосовування суджень та оцiнок та припущень в кiнцi звiтного перiоду, якi впливають на врахованi в звiтностi суми доходiв, витрат, активiв та зобов'язань, а також на розкриття iнформацiї про умовнi зобов'язання. Однак, непевнiсть щодо цих припущень та оцiнок може привести до результатiв, якi  потребують коригувань у майбутньому балансової вартостi активiв, зобов'язань, вiдносно яких приймаються судження та оцiнки.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5.</w:t>
      </w:r>
      <w:r w:rsidRPr="00234CDA">
        <w:rPr>
          <w:rFonts w:ascii="Courier New" w:eastAsia="Times New Roman" w:hAnsi="Courier New" w:cs="Courier New"/>
          <w:sz w:val="20"/>
          <w:szCs w:val="20"/>
          <w:lang w:val="en-US" w:eastAsia="uk-UA"/>
        </w:rPr>
        <w:tab/>
        <w:t>Прийняття нових та переглянуті стандарти.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Стандарти, що вступили в силу в 2021 роцi.</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Не було жодних нових стандартiв або iнтерпретацiй, що були випущенi ранiше i вступили в силу на дату випуску фiнансової звiтностi товариства, застосування яких вплинуло на фiнансовий стан чи результати дiяльностi товариства протягом перiодiв, що починаються з або пiсля 01 сiчня 2020 року. Жодна з поправок до Стандартiв, якi вступили в силу вiд цiєї дати, не мала iстотного впливу на фiнансову звiтнiсть товариства.</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Товариство не застосовувало достроково стандарти або iнтерпретацiї, що були випущенi але не вступили в силу на дату випуску фiнансової звiтностi товариства.</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Нижче наводяться стандарти, що були випущенi, але не вступили в силу на дату випуску фiнансової звiтностi товариства, якi товариство передбачає застосовувати в майбутньому, пiсля їх введення в дiю.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Стандарти та поправки до них, що вступають в силу для рiчних звiтiв, що починаються 01 сiчня 2020 року або пiсля цiєї дати.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МСБО (IAS) 7 "Звiт про рух грошових коштiв", поправки в рамках Iнiцiативи з розкриття.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lastRenderedPageBreak/>
        <w:t>Поправки до МСБО (IAS) 7 "Звiт про рух грошових коштiв" вимагають розкриття iнформацiї, що дозволить користувачам фiнансової звiтностi оцiнити змiни в зобов'язаннях, викликанi фiнансовою дiяльнiстю.</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Щорiчне вдосконалення МСФЗ, пакет 2014 - 2016 рокiв, змiни до МСФЗ (IFRS) 12 "Розкриття iнформацiї про частки участi в iнших суб'єктах господарювання".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Поправки до МСФЗ (IFRS) 12 "Розкриття iнформацiї про частки участi в iнших суб'єктах господарювання" роз'яснюють обсяг вимог до розкриття iнформацiї.</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МСБО (IAS) 12 "Податки на прибуток".</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Поправки до МСБО (IAS) 12 "Податки на прибуток" роз'яснюють коли стосовно нереалiзованих збиткiв по борговим iнструментам, що оцiнюються по МСФЗ за справедливою вартiстю, має визнаватись вiдстрочений податковий актив.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Керiвництво товариства не очiкує, що застосування цих стандартiв та поправок до них буде мати iстотний вплив на фiнансову звiтнiсть.</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Стандарти та поправки до них, що вступають в силу для рiчних звiтiв, що починаються 01 сiчня 2020 року або пiсля цiєї дати.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МСФЗ (IFRS) 9 "Фiнансовi iнструменти: класифiкацiя та оцiнка"</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МСФЗ (IFRS) 9, випущений в листопадi 2009 року, запроваджує новi вимоги до класифiкацiї i оцiнки фiнансових активiв. В жовтнi 2010 року в стандарт були внесенi поправки, якi запроваджують новi вимоги до класифiкацiї i оцiнки фiнансових зобов'язань та до припинення їх визнання. У листопадi 2013 року стандарт був доповнений новими вимогами до облiку хеджування. Оновлена версiя стандарту була випущена в липнi 2014 року. Основнi змiни вiдносяться до порядку розрахунку резерву пiд знецiнення фiнансових активiв та до поправок в частинi класифiкацiї i оцiнки шляхом додавання нової категорiї фiнансових iнструментiв "оцiнюванi за справедливою вартiстю з вiдображенням результату переоцiнки у сукупному прибутку" для певного типу простих боргових iнструментiв.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МСФЗ (IFRS) 15 "Виручка за контрактами з клiєнтами"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У травнi 2014 року був опублiкований МСФЗ (IFRS) 15, в якому встановлена єдина детальна модель облiку виручки за договорами з покупцями для пiдприємств.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МСФЗ (IFRS) 2 "Класифiкацiя та оцiнка платежiв на основi акцiй"</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Поправки до МСФЗ (IFRS) 2 "Класифiкацiя та оцiнка платежiв на основi акцiй" мiстять спецiальне керiвництво для ситуацiй, коли компанiя змiнює умови операцiй, платiж за якими здiйснюється на основi акцiй, з розрахункiв грошовими коштами на розрахунки з використанням iнструментiв власного капiталу.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МСБО (IAS) 40 "Iнвестицiйна нерухомiсть"</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Поправки до МСБО (IAS) 40 "Iнвестицiйна нерухомiсть" стосуються умов, за яких компанiя може перевести об'єкт нерухомостi в категорiю iнвестицiйної нерухомостi або iз цiєї категорiї.</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Щорiчне вдосконалення МСФЗ, пакет 2014 - 2016 рокiв, змiни до МСБО (IAS) 28 "Iнвестицiї в асоцiйованi та спiльнi пiдприємства".</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Поправки до МСБО (IAS) 28 "Iнвестицiї в асоцiйованi та спiльнi пiдприємства" стосуються оцiнки iнвестицiй за справедливою вартiстю з вiдображенням результату переоцiнки у прибутку чи збитку.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КТ МСФЗ (IFRIC) 22 "Операцiї в iноземнiй валютi - авансовi платежi в рахунок вiдшкодування"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Роз'яснення КТ МСФЗ (IFRIC) 22 "Операцiї в iноземнiй валютi - авансовi платежi в рахунок вiдшкодування" уточнює дату, яку слiд вважати датою здiйснення операцiї для цiлей визначення обмiнного курсу.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Керiвництво товариства не очiкує, що застосування цих стандартiв та поправок до них буде мати iстотний вплив на фiнансову звiтнiсть.</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Стандарти та поправки до них, що вступають в силу для рiчних звiтiв, що починаються 01 сiчня 2020 року або пiсля цiєї дати.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МСФЗ (IFRS) 16 "Оренда"</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У сiчнi 2016 року був опублiкований МСФЗ (IFRS) 16 "Оренда", який змiнює МСБО (IAS) 17 "Оренда" та всi пов'язанi роз'яснення. Облiк з боку орендодавця залишається практично без змiн та передбачає розподiл оренди на операцiйну та фiнансову. Для орендарiв розподiл на операцiйну та фiнансову оренду змiнено на єдину модель облiку: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 дату початку оренди визнається актив у формi права користування в сумi зобов'язання з майбутнiх платежiв по орендi плюс первiснi прямi витрати. Актив у формi права користування в подальшому оцiнюється за первiсною вартiстю за вирахуванням амортизацiї i знецiнення. Зобов'язання оцiнюється за приведеною (теперiшньою) вартiстю майбутнiх орендних платежiв виходячи зi строку оренди. Ставка дисконтування визначається на основi вiдсоткової ставки, визначеної договором оренди (якщо вона може бути легко визначена), в iншому випадку - на основi ставки залучення додаткових позикових коштiв.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Керiвництво товариства не може обґрунтовано оцiнити вплив вiд застосування цього стандарту на фiнансову звiтнiсть.</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6.</w:t>
      </w:r>
      <w:r w:rsidRPr="00234CDA">
        <w:rPr>
          <w:rFonts w:ascii="Courier New" w:eastAsia="Times New Roman" w:hAnsi="Courier New" w:cs="Courier New"/>
          <w:sz w:val="20"/>
          <w:szCs w:val="20"/>
          <w:lang w:val="en-US" w:eastAsia="uk-UA"/>
        </w:rPr>
        <w:tab/>
        <w:t>Основні принципи облікової політики.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lastRenderedPageBreak/>
        <w:t xml:space="preserve">Наказом про облікову політику Товариства були встановлені основні положення ведення бухгалтерського обліку та складання фінансової звітності підприємства за МСФЗ.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Аспекти облікової політики, які застосовуються Товариством в 2020 році і підлягають розкриттю у примітках, зазначені в МСБО 1 "Подання фінансових звітів" та інших стандартах. При цьому враховано характер діяльності Товариства та важливість такого розкриття для розуміння користувачами методів відображення результатів операцій та подій, що знайшли відображення у фінансових звітах.</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При виборі і застосуванні облікових політик Товариство керується відповідними стандартами та інтерпретаціями, з урахуванням роз'яснень щодо їх застосування, випущених Радою з МСФЗ. За відсутності конкретних стандартів та інтерпретацій, керівництво Товариства самостійно розробляє облікову політику та забезпечує її застосування таким чином, щоб інформація, яка надається у фінансовій звітності відповідала концепції, принципам, якісним характеристикам та іншим вимогам МСФЗ.</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Основоположними принципами складання фінансової звітності відповідно до принципів підготовки фінансової звітності за МСБО 1 є:</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принцип нарахування - результати операцій та інших подій визнаються, коли вони здійснюються, а не коли отримані або сплачені грошові кошти, і відображаються у фінансовій звітності того періоду, до якого вони відносяться;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безперервність - фінансова звітність складається на основі припущення, що підприємство є безперервно діючим і залишається чинним в осяжному майбутньому.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Фінансова звітність Товариства складається у відповідності з основними якісними характеристиками, визначеними Принципами підготовки фінансової звітності та МСБО 1:</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зрозумілість;</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доречність (суттєвість);</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достовірність (правдиве уявлення, превалювання сутності над формою, нейтральність, обачність, повнота);</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порівнянність.</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Грошові кошти та їх еквіваленти.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Грошові кошти Товариства включають грошові кошти в банках в національній та іноземній валюті, готівкові грошові кошти в касах, в дорозі, грошові документи і еквіваленти грошових коштів, не обмежені у використанні.</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 звітному періоді готівкових коштів у касі Товариство не зберігає за відсутністю надходження , грошові документи та еквіваленти грошових коштів Товариство не має.</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Іноземна валюта</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Господарські операції, проведені в іноземній валюті при первинному визнанні відображаються у функціональній валюті за курсом Національного Банку України (НБУ) на дату здійснення операції. Дата здійснення операції - це дата укладення контракту або відображення операції в обліку (а не дата здійснення розрахунків за угодою).</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Монетарні активи та зобов'язання, виражені в іноземних валютах, перераховуються в гривню за відповідними курсами обміну НБУ на дату балансу. Немонетарні статті, які оцінюються за історичною собівартістю в іноземній валюті, відображаються за курсом на дату операції; немонетарні статті, які оцінюються за справедливою вартістю в іноземній валюті, відображаються за курсом на дату визначення справедливої вартості. Курсові різниці, що виникли при перерахунку за монетарними статтями, визнаються в прибутку або збитку в тому періоді, у якому вони виникають.</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Товариство використовувала такі обмінні курси на дату балансу: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Валюта</w:t>
      </w:r>
      <w:r w:rsidRPr="00234CDA">
        <w:rPr>
          <w:rFonts w:ascii="Courier New" w:eastAsia="Times New Roman" w:hAnsi="Courier New" w:cs="Courier New"/>
          <w:sz w:val="20"/>
          <w:szCs w:val="20"/>
          <w:lang w:val="en-US" w:eastAsia="uk-UA"/>
        </w:rPr>
        <w:tab/>
        <w:t xml:space="preserve">          Курс на дату</w:t>
      </w:r>
      <w:r w:rsidRPr="00234CDA">
        <w:rPr>
          <w:rFonts w:ascii="Courier New" w:eastAsia="Times New Roman" w:hAnsi="Courier New" w:cs="Courier New"/>
          <w:sz w:val="20"/>
          <w:szCs w:val="20"/>
          <w:lang w:val="en-US" w:eastAsia="uk-UA"/>
        </w:rPr>
        <w:tab/>
        <w:t>Курс на дату</w:t>
      </w:r>
      <w:r w:rsidRPr="00234CDA">
        <w:rPr>
          <w:rFonts w:ascii="Courier New" w:eastAsia="Times New Roman" w:hAnsi="Courier New" w:cs="Courier New"/>
          <w:sz w:val="20"/>
          <w:szCs w:val="20"/>
          <w:lang w:val="en-US" w:eastAsia="uk-UA"/>
        </w:rPr>
        <w:tab/>
        <w:t>Курс на дату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ab/>
        <w:t xml:space="preserve">                31.12.2020</w:t>
      </w:r>
      <w:r w:rsidRPr="00234CDA">
        <w:rPr>
          <w:rFonts w:ascii="Courier New" w:eastAsia="Times New Roman" w:hAnsi="Courier New" w:cs="Courier New"/>
          <w:sz w:val="20"/>
          <w:szCs w:val="20"/>
          <w:lang w:val="en-US" w:eastAsia="uk-UA"/>
        </w:rPr>
        <w:tab/>
        <w:t>31.12.2021</w:t>
      </w:r>
      <w:r w:rsidRPr="00234CDA">
        <w:rPr>
          <w:rFonts w:ascii="Courier New" w:eastAsia="Times New Roman" w:hAnsi="Courier New" w:cs="Courier New"/>
          <w:sz w:val="20"/>
          <w:szCs w:val="20"/>
          <w:lang w:val="en-US" w:eastAsia="uk-UA"/>
        </w:rPr>
        <w:tab/>
        <w:t xml:space="preserve">      31.12.2021</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Гривня/1 долар</w:t>
      </w:r>
      <w:r w:rsidRPr="00234CDA">
        <w:rPr>
          <w:rFonts w:ascii="Courier New" w:eastAsia="Times New Roman" w:hAnsi="Courier New" w:cs="Courier New"/>
          <w:sz w:val="20"/>
          <w:szCs w:val="20"/>
          <w:lang w:val="en-US" w:eastAsia="uk-UA"/>
        </w:rPr>
        <w:tab/>
        <w:t xml:space="preserve">      28.2746</w:t>
      </w:r>
      <w:r w:rsidRPr="00234CDA">
        <w:rPr>
          <w:rFonts w:ascii="Courier New" w:eastAsia="Times New Roman" w:hAnsi="Courier New" w:cs="Courier New"/>
          <w:sz w:val="20"/>
          <w:szCs w:val="20"/>
          <w:lang w:val="en-US" w:eastAsia="uk-UA"/>
        </w:rPr>
        <w:tab/>
        <w:t xml:space="preserve"> 27.2782 </w:t>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Гривня/1 євро</w:t>
      </w:r>
      <w:r w:rsidRPr="00234CDA">
        <w:rPr>
          <w:rFonts w:ascii="Courier New" w:eastAsia="Times New Roman" w:hAnsi="Courier New" w:cs="Courier New"/>
          <w:sz w:val="20"/>
          <w:szCs w:val="20"/>
          <w:lang w:val="en-US" w:eastAsia="uk-UA"/>
        </w:rPr>
        <w:tab/>
        <w:t xml:space="preserve">      34.7396</w:t>
      </w:r>
      <w:r w:rsidRPr="00234CDA">
        <w:rPr>
          <w:rFonts w:ascii="Courier New" w:eastAsia="Times New Roman" w:hAnsi="Courier New" w:cs="Courier New"/>
          <w:sz w:val="20"/>
          <w:szCs w:val="20"/>
          <w:lang w:val="en-US" w:eastAsia="uk-UA"/>
        </w:rPr>
        <w:tab/>
        <w:t xml:space="preserve"> 30.9226</w:t>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Дебіторська заборгованість - це договірні вимоги, пред'явлені покупцям та іншим особам на отримання грошових коштів, товарів або послуг. Для цілей фінансової звітності дебіторська заборгованість класифікується як поточна (одержання очікується протягом поточного року або операційного циклу) або як довгострокова (дебіторська заборгованість, яка не може бути класифікована як поточна). Дебіторська заборгованість, визнається як фінансові активи (за винятком дебіторської заборгованості, за якою не очікується отримання грошових коштів або фінансових інструментів, за розрахунками з операційної оренди та за розрахунками з бюджетом) та первісно оцінюється за справедливою вартістю переданих активів плюс відповідні витрати на проведення операцій. Після первісного визнання у фінансовій звітності поточна дебіторська заборгованість оцінюється та відображається за чистою вартістю реалізації. Чиста вартість реалізації дебіторської заборгованості оцінюється з урахуванням наданих знижок, повернень товарів та безнадійної заборгованості; довгострокова дебіторська заборгованість оцінюється за амортизованою собівартістю, із застосуванням методу ефективної ставки відсотка. Якщо є об'єктивне свідчення того, що утворився збиток від зменшення корисності, </w:t>
      </w:r>
      <w:r w:rsidRPr="00234CDA">
        <w:rPr>
          <w:rFonts w:ascii="Courier New" w:eastAsia="Times New Roman" w:hAnsi="Courier New" w:cs="Courier New"/>
          <w:sz w:val="20"/>
          <w:szCs w:val="20"/>
          <w:lang w:val="en-US" w:eastAsia="uk-UA"/>
        </w:rPr>
        <w:lastRenderedPageBreak/>
        <w:t>балансова вартість активу зменшується на суму таких збитків із застосуванням рахунку резервів.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Резерв на покриття збитків від зменшення корисності визначається як різниця між балансовою вартістю та теперішньою вартістю очікуваних майбутніх грошових потоків. Визначення суми резерву на покриття збитків від зменшення корисності відбувається на основі аналізу дебіторів та відображає суму, яка, на думку керівництва, достатня для покриття понесених збитків. Для фінансових активів, які є істотними, резерви створюються на основі індивідуальної оцінки окремих дебіторів, для фінансових активів, суми яких індивідуально не є істотними - на основі групової оцінки. Фактори, які Товариство розглядає при визначенні об'єктивних свідчень наявності збитків від зменшення корисності, включають інформацію про тенденції непогашення заборгованості у строк, ліквідність, платоспроможність боржника. Для групи дебіторів такими факторами є негативні зміни у стані платежів позичальників, збільшення кількості прострочених платежів, негативні економічні умови у галузі або географічному регіоні.</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Сума збитків визнається у прибутку чи збитку. Якщо в наступному періоді сума збитку від зменшення корисності зменшується і це зменшення може бути об'єктивно пов'язано з подією, яка відбувається після визнання зменшення корисності, то попередньо визнаний збиток від зменшення корисності сторнується за рахунок коригування резервів. Сума сторнування визнається у прибутку чи збитку. У разі неможливості повернення дебіторської заборгованості вона списується за рахунок створеного резерву на покриття збитків від зменшення корисності.</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Фінансові активи, доступні для продажу.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До фінансових активів доступних для продажу, Товариство відносить інвестиції в акції, якщо відсоток володіння менше ніж 20%. Після первісного визнання Товариство оцінює їх за справедливою вартістю. Результати від зміни справедливої вартості доступного для продажу фінансового активу визнаються прямо у власному капіталі з відображенням у звіті про зміни у власному капіталі.</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Якщо існує об'єктивне свідчення зменшення корисності фінансового активу, доступного для продажу, сума кумулятивного збитку виключається з власного капіталу и визнається у прибутку чи збитку. Неринкові акції, справедливу вартість яких неможливо визначити, обліковуються за собівартістю, за вирахуванням збитків від знецінення, якщо вони є.</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Фінансові активи, утримувані до погашення.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До фінансових активів, утримуваних до погашення, Товариство відносить облігації та векселі, які має реальний намір та здатність утримувати до погашення. Після первісного визнання Товариство оцінює їх за амортизованою собівартістю, застосовуючи метод ефективної ставки відсотка, за вирахуванням збитків від знецінення, якщо вони є.</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Припинення визнання фінансових активів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Товариство припиняє визнавати фінансові активи тільки в разі припинення договірних прав на грошові потоки по них або в разі передачі фінансового активу і відповідних ризиків і вигод іншому підприємству.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Якщо Товариство не передає і не зберігає практично всі ризики та вигоди від володіння активом та продовжує контролювати переданий актив, то воно продовжує відображати свою частку в даному активі і пов'язані з ним можливі зобов'язання.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Якщо Товариство зберігає практично всі ризики та вигоди від володіння переданим фінансовим активом, воно продовжує обліковувати даний фінансовий актив, а отримані при передачі активи відображає у вигляді забезпечення позики.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При повному припиненні визнання фінансового активу різниця між балансовою вартістю активу та сумою отриманої і належної до отримання винагороди, а також дохід або витрати, накопичені в іншому сукупному прибутку, відносяться на прибутки і збитки.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Якщо фінансовий актив списується не повністю (наприклад, коли Товариство зберігає за собою можливість викупити частину переданого активу або зберігає за собою частину ризиків і вигод, пов'язаних з володінням (але не "практично всі" ризики і вигоди), при цьому контроль Товариства над активом зберігається), Товариство розподіляє балансову вартість даного фінансового активу між утримуваною частиною і частиною, яка списується, пропорційно до справедливої вартості цих частин на дату передачі. Різниця між балансовою вартістю, розподіленою на частину, яка списується, і сумою отриманої винагороди за частину, яка списується, а також будь-які накопичені розподілені на цю частину доходи або витрати, визнані в іншому сукупному прибутку, відносяться на прибутки і збитки. Доходи або витрати, визнані в іншому сукупному прибутку, розподіляються також пропорційно справедливій вартості утримуваної частини і частини, яка списується.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Фінансові зобов'язання.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Боргові і дольові фінансові інструменти, випущені Товариством, класифікуються як фінансові зобов'язання або капітал виходячи з суті відповідного договору, а також визначень фінансового зобов'язання та інструмента власного капіталу.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Фінансові зобов'язання класифікуються як "оцінювані за справедливою вартістю через прибуток або збиток", якщо вони призначені для торгівлі, або кваліфіковані як </w:t>
      </w:r>
      <w:r w:rsidRPr="00234CDA">
        <w:rPr>
          <w:rFonts w:ascii="Courier New" w:eastAsia="Times New Roman" w:hAnsi="Courier New" w:cs="Courier New"/>
          <w:sz w:val="20"/>
          <w:szCs w:val="20"/>
          <w:lang w:val="en-US" w:eastAsia="uk-UA"/>
        </w:rPr>
        <w:lastRenderedPageBreak/>
        <w:t>"оцінювані за справедливою вартістю через прибуток або збиток" при первинному відображенні в обліку.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Фінансове зобов'язання класифікується як "призначене для торгівлі", якщо воно:</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набувається з основною метою зворотного викупу його в майбутньому;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при первісному прийнятті до обліку є частиною портфеля фінансових інструментів, які управляються Товариством як єдиний портфель, за яким є недавня історія короткострокових покупок і перепродажів; або</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є деривативом, не позначеним як інструмент хеджування в угоді ефективного хеджування.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Фінансове зобов'язання, що не є "призначеним для торгівлі", може бути класифіковане як "оцінюване за справедливою вартістю через прибуток або збиток", в момент прийняття до обліку, якщо:</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застосування такої класифікації усуває або значно скорочує дисбаланс в оцінці або обліку активів і зобов'язань, який міг би виникнути в іншому випадку;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фінансове зобов'язання є частиною групи фінансових активів, фінансових зобов'язань або групи фінансових активів і зобов'язань, управління та оцінка якої здійснюється на основі справедливої вартості відповідно до документально оформленої стратегії управління ризиками або інвестиційної стратегії Товариства, і інформація про таку групу представляється всередині організації на цій основі; або</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фінансове зобов'язання є частиною інструменту, що містить один або кілька вбудованих деривативів, та МСБО 39 "Фінансові інструменти: визнання та оцінка" дозволяє класифікувати інструмент в цілому (актив або зобов'язання) як "оцінюване за справедливою вартістю через прибуток або збиток".</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Фінансові зобов'язання, класифіковані як поточні фінансові зобов'язання, включаючи короткострокові кредити банків ( позики ), оцінюються за справедливою вартістю, за вирахуванням витрат на здійснення операції, з відображенням результату переоцінки як прибутку або збитку.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Списання фінансових зобов'язань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Товариство списує фінансові зобов'язання тільки у разі їх погашення, анулювання або закінчення строку вимоги по них. Різниця між балансовою вартістю списаного фінансового зобов'язання і сплаченою або належною до сплати винагородою визнається в прибутках і збитках.</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Якщо наявне фінансове зобов'язання замінюється іншим зобов'язанням перед тим же кредитором, на умовах, що істотно відрізняються, або якщо умови наявного зобов'язання значно змінені, така заміна або зміни враховуються як припинення визнання первісного зобов'язання і початок визнання нового зобов'язання, а різниця в їх балансовій вартості визнається у звіті про сукупний дохід.</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Торгівельна та інша кредиторська заборгованість</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Торгівельна та інша кредиторська заборгованість оцінюється за справедливою вартістю.</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Зобов`язання Товариства класифікуються як довгострокові (строком погашення більше 12 місяців) та поточні (строк погашення до 12 місяців).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Довгострокові зобов'язання (крім зобов'язань по відстроченому податку на прибуток), обліковуються за амортизованою собівартістю.</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Поточна кредиторська заборгованість обліковується та відображається у балансі по первісній вартості, яка прирівнюється до справедливої вартості отриманих активів та послуг.</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Товариство проводить перекласифікацію довгострокової кредиторської заборгованості в поточну (короткострокову), коли станом на дату балансу за умовами договору до повернення суми заборгованості залишилося менше ніж 365 днів.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Кредити банків ( позики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Первісно кредити банків та позики отримані визнаються за справедливою вартістю, яка дорівнює сумі надходжень мінус витрати на проведення операції. У подальшому суми фінансових зобов'язань відображаються за амортизованою собівартістю за методом ефективної ставки відсотку, та будь-яка різниця між чистими надходженнями та вартістю погашення визнається у прибутках чи збитках протягом періоду дії запозичень із використанням ефективної ставки відсотка. Позики класифікуються як поточні зобов'язання за винятком тих випадків, коли компанія має безумовне право відстрочити погашення зобов'язання, принаймні, на 12 місяців від звітної дати.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Згортання фінансових активів та зобов'язань</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Фінансові активи та зобов'язання згортаються, якщо Товариство має юридичне право здійснювати залік визнаних у балансі сум і має намір або зробити взаємозалік, або реалізувати актив та виконати зобов'язання одночасно.</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Основні засоби.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Основними засобами визнаються матеріальні активи Товариства, очікуваний строк корисного використання яких більше одного року, , які використовуються в процесі виробництва, надання послуг, здавання в оренду іншим сторонам, для здійснення адміністративних або соціальних функцій.</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Виготовлені власними силами основні засоби оцінюються за фактичними прямими витратам на їх створення. У момент введення в експлуатацію їх вартість </w:t>
      </w:r>
      <w:r w:rsidRPr="00234CDA">
        <w:rPr>
          <w:rFonts w:ascii="Courier New" w:eastAsia="Times New Roman" w:hAnsi="Courier New" w:cs="Courier New"/>
          <w:sz w:val="20"/>
          <w:szCs w:val="20"/>
          <w:lang w:val="en-US" w:eastAsia="uk-UA"/>
        </w:rPr>
        <w:lastRenderedPageBreak/>
        <w:t>порівнюється з вартістю відшкодування відповідно до МСБО 36 "Зменшення корисності активів".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Придбані основні засоби оцінюються за первісною вартістю, яка включає в себе вартість придбання і всі витрати пов'язані з доставкою і доведенням об'єкта до експлуатації.</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Після первинного визнання Товариство оцінює всі об'єкти основних засобів за первісною вартістю за мінусом накопиченої амортизації та збитків від знецінення.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Подальші витрати.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Товариство не визнає в балансовій вартості об'єкта основних засобів витрати на щоденне обслуговування, ремонт та технічне обслуговування об'єкта. Ці витрати визнаються в прибутку чи збитку періоду, коли вони понесені. В балансовій вартості об'єкта основних засобів визнаються такі подальші витрати, які задовольняють критеріям визнання активу.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Амортизація основних засобів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Товариства нараховується прямолінійним методом.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Капітальні вкладання в орендовані приміщення амортизуються протягом терміну їх корисного використання. Амортизацію активу починають, коли він стає придатним для використання. Амортизацію активу припиняють на одну з двох дат, яка відбувається раніше: на дату, з якої актив класифікують як утримуваний для продажу, або на дату, з якої припиняють визнання активу.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Мінімально допустимі строки корисного використання, років: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Назва групи ОЗ</w:t>
      </w:r>
      <w:r w:rsidRPr="00234CDA">
        <w:rPr>
          <w:rFonts w:ascii="Courier New" w:eastAsia="Times New Roman" w:hAnsi="Courier New" w:cs="Courier New"/>
          <w:sz w:val="20"/>
          <w:szCs w:val="20"/>
          <w:lang w:val="en-US" w:eastAsia="uk-UA"/>
        </w:rPr>
        <w:tab/>
        <w:t xml:space="preserve">                        років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Будівлі та споруди</w:t>
      </w:r>
      <w:r w:rsidRPr="00234CDA">
        <w:rPr>
          <w:rFonts w:ascii="Courier New" w:eastAsia="Times New Roman" w:hAnsi="Courier New" w:cs="Courier New"/>
          <w:sz w:val="20"/>
          <w:szCs w:val="20"/>
          <w:lang w:val="en-US" w:eastAsia="uk-UA"/>
        </w:rPr>
        <w:tab/>
        <w:t xml:space="preserve">                    20-85</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Машини та обладнання</w:t>
      </w:r>
      <w:r w:rsidRPr="00234CDA">
        <w:rPr>
          <w:rFonts w:ascii="Courier New" w:eastAsia="Times New Roman" w:hAnsi="Courier New" w:cs="Courier New"/>
          <w:sz w:val="20"/>
          <w:szCs w:val="20"/>
          <w:lang w:val="en-US" w:eastAsia="uk-UA"/>
        </w:rPr>
        <w:tab/>
        <w:t xml:space="preserve">                2-30</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Транспортні засоби</w:t>
      </w:r>
      <w:r w:rsidRPr="00234CDA">
        <w:rPr>
          <w:rFonts w:ascii="Courier New" w:eastAsia="Times New Roman" w:hAnsi="Courier New" w:cs="Courier New"/>
          <w:sz w:val="20"/>
          <w:szCs w:val="20"/>
          <w:lang w:val="en-US" w:eastAsia="uk-UA"/>
        </w:rPr>
        <w:tab/>
        <w:t xml:space="preserve">                    5-30</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Інструменти, прилади, інвентар, меблі</w:t>
      </w:r>
      <w:r w:rsidRPr="00234CDA">
        <w:rPr>
          <w:rFonts w:ascii="Courier New" w:eastAsia="Times New Roman" w:hAnsi="Courier New" w:cs="Courier New"/>
          <w:sz w:val="20"/>
          <w:szCs w:val="20"/>
          <w:lang w:val="en-US" w:eastAsia="uk-UA"/>
        </w:rPr>
        <w:tab/>
        <w:t>4-15</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Інші основні засоби</w:t>
      </w:r>
      <w:r w:rsidRPr="00234CDA">
        <w:rPr>
          <w:rFonts w:ascii="Courier New" w:eastAsia="Times New Roman" w:hAnsi="Courier New" w:cs="Courier New"/>
          <w:sz w:val="20"/>
          <w:szCs w:val="20"/>
          <w:lang w:val="en-US" w:eastAsia="uk-UA"/>
        </w:rPr>
        <w:tab/>
        <w:t xml:space="preserve">                    2-10</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Нематеріальні активи.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Нематеріальні активи Товариства оцінюються за собівартістю з вирахуванням будь-якої накопиченої амортизації та будь-яких накопичених збитків від зменшення корисності. Амортизація нематеріальних активів здійснюється із застосуванням прямолінійного методу.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Нематеріальні активи, які виникають у результаті договірних або інших юридичних прав, амортизуються протягом терміну чинності цих прав.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Зменшення корисності основних засобів та нематеріальних активів.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 кожну звітну дату активи оцінюються на знецінення. Товариство зменшує балансову вартість активу до суми його очікуваного відшкодування, якщо сума очікуваного відшкодування активу значно менша від його балансової вартості. Різниця визнається збитками від знецінення у звіті про фінансові результати з одночасним зменшенням балансової вартості активу до суми очікуваного відшкодування, якщо актив не обліковується за переоціненою вартістю згідно з МСБО 16. Збиток від знецінення, визнаний для активу в попередніх періодах, сторнується, якщо змінилися попередні оцінки, застосовані для визначення суми очікуваного відшкодування. Після визнання збитку від знецінення, амортизація основних засобів коригується в майбутніх періодах, з метою розподілення переглянутої балансової вартості необоротного активу, на систематичній основі протягом строку корисного використання.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Інвестиційна нерухомість - це нерухоме майно, яким володіє Товариство (як власник або орендар за договором фінансової оренди) з метою здачі в оренду або збільшення його вартості, а не з метою використання в процесі виробництва і в адміністративних цілях, а також для продажу. Інвестиційна власність визнається як актив тільки коли існує ймовірність того, що вона в майбутньому принесе економічні вигоди та вартість інвестиційної власності може бути надійно оцінена. Якщо будівлі включають одну частку, яка утримується з метою отримання орендної плати та другу частку для використання у процесі діяльності або для адміністративних цілей, в бухгалтерському обліку такі частини об'єкту нерухомості оцінюються та відображаються окремо, якщо вони можуть бути продані окремо. Первісна вартість об'єкту інвестиційної власності включає первісні витрати на придбання та всі безпосередньо пов'язані з придбанням витрати. Подальша оцінка здійснюється на основі моделі справедливої вартості. Прибуток або збиток від зміни в справедливій вартості інвестиційної нерухомості відображаються в звіті про фінансові результати.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Довгострокові необоротні активи, призначені для продажу.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Товариство класифікує необоротний актив як утримуваний для продажу, якщо його балансова вартість буде в основному відшкодовуватися шляхом операції продажу, а не поточного використання. Необоротні активи, утримувані для продажу, оцінюються і відображаються в бухгалтерському обліку за найменшою з двох величин: балансовою або справедливою вартістю реалізації активу, за мінусом витрат на продаж активу. </w:t>
      </w:r>
      <w:r w:rsidRPr="00234CDA">
        <w:rPr>
          <w:rFonts w:ascii="Courier New" w:eastAsia="Times New Roman" w:hAnsi="Courier New" w:cs="Courier New"/>
          <w:sz w:val="20"/>
          <w:szCs w:val="20"/>
          <w:lang w:val="en-US" w:eastAsia="uk-UA"/>
        </w:rPr>
        <w:lastRenderedPageBreak/>
        <w:t>Амортизація на такі активи не нараховується. Збиток від зменшення корисності активу при оцінці по справедливій вартості визнається у звіті про фінансові результати.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Запаси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Облік та відображення у фінансовій звітності запасів здійснюється у відповідності до МСБО 2. Запаси обліковуються по відповідним групам:</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товари;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сировина та матеріали;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паливо;</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тара і тарні матеріали;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будівельні матеріали;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запасні частини;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інші матеріали;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малоцінні та швидкозношувані предмети;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незавершене виробництво;</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готова продукція.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Собівартість придбаних у інших суб'єктів господарювання запасів включає всі витрати на придбання.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Витрати на придбання запасів складаються з ціни придбання, ввізного мита та інших податків, а також з витрат на транспортування, навантаження і розвантаження та інших витрат, безпосередньо пов'язаних з придбанням запасів. Торговельні знижки, інші знижки та інші подібні їм статті вираховуються при визначенні витрат на придбання.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Товариство застосовує метод ФІФО оцінки запасів при їх вибутті, або передачі у використання.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Запаси відображаються у фінансовій звітності по меншій із двох величин: собівартості, або чистої вартості їх реалізації. Чиста вартість реалізації - це можлива ціна реалізації в процесі звичайної діяльності Товариства за мінусом витрат на продаж. Чиста вартість продажу визначається індивідуально для кожного найменування запасів з урахуванням маркетингової політики Товариства.</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До виробничої собівартості включаються: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прямі матеріальні витрати;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прямі витрати на оплату праці;</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інші прямі витрати;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змінні загальновиробничі та постійні загальновиробничі витрати.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Собівартість незавершеного виробництва і готової продукції включає собівартість сировини і матеріалів, прямих витрат на оплату праці та інших прямих виробничих витрат, а також відповідну частину виробничих накладних витрат.</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Товариство періодично оцінює запаси на предмет наявності пошкоджень, старіння, повільної оборотності, зниження чистої реалізаційної вартості. У разі якщо такі події мають місце, сума, на яку зменшується вартість запасів, відображається у звіті про сукупний дохід у складі інших витрат. У кожному наступному періоді проводиться нова оцінка чистої вартості реалізації. Якщо тих обставин, які раніше спричинили часткове списання запасів нижче собівартості, більше немає, або якщо є чітке свідчення збільшення чистої вартості реалізації внаслідок зміни економічних обставин, сума часткового списання сторнується (тобто сторнування обмежується сумою первинного часткового списання) так, що новою балансовою вартістю є нижча з оцінок - собівартість або переглянута чиста вартість реалізації. Це відбувається, наприклад, коли одиниця запасів, відображена за чистою вартістю реалізації через падіння ціни її продажу, продовжує перебувати в розпорядженні Товариства в наступному періоді, а ціна її продажу зросла.</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Оренда.</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Фінансова оренда - це оренда, за якою передаються в основному всі ризики та винагороди, пов'язані з правом власності на актив. Товариство як орендатор на початку строку оренди визнає фінансову оренду як активи та зобов'язання за сумами, що дорівнюють справедливій вартості орендованого майна на початок оренди або (якщо вони менші за справедливу вартість) за поточною вартістю мінімальних орендних платежів. Мінімальні орендні платежі розподіляються між фінансовими витратами та зменшенням непогашених зобов'язань. Фінансові витрати розподіляються на кожен період таким чином, щоб забезпечити сталу періодичну ставку відсотка на залишок зобов'язань. Непередбачені орендні платежі відображаються як витрати в тих періодах, у яких вони були понесені. Політика нарахування амортизації на орендовані активи, що амортизуються, узгоджена із стандартною політикою Товариства щодо подібних активів.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Оренда активів, за якою ризики та винагороди, пов'язані з правом власності на актив, фактично залишаються в орендодавця, класифікується як операційна оренда. Орендні платежі по операційній оренді враховуються і визнаються у звіті про фінансові результати як витрати протягом строку оренди по мірі їх виникнення. Дохід Товариства від операційної оренди визнається рівномірно протягом строку </w:t>
      </w:r>
      <w:r w:rsidRPr="00234CDA">
        <w:rPr>
          <w:rFonts w:ascii="Courier New" w:eastAsia="Times New Roman" w:hAnsi="Courier New" w:cs="Courier New"/>
          <w:sz w:val="20"/>
          <w:szCs w:val="20"/>
          <w:lang w:val="en-US" w:eastAsia="uk-UA"/>
        </w:rPr>
        <w:lastRenderedPageBreak/>
        <w:t>оренди. Затрати, включаючи амортизацію, понесені при отриманні доходу від оренди, визнаються як витрати.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Визнання та оцінка фінансових інструментів.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Товариство визнає фінансовий актив або фінансове зобов'язання у балансі, коли і тільки коли вона стає стороною контрактних відносин щодо фінансового інструмента. Операції з придбання або продажу фінансових інструментів визнаються із застосуванням обліку за датою розрахунку.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Товариство визнає такі категорії фінансових інструментів: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торгові активи та зобов'язання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фінансові активи, доступні для продажу;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інвестиції, утримувані до погашення;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дебіторська заборгованість;</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фінансові зобов'язання, оцінені за амортизованою вартістю - кредити банків.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Під час первісного визнання фінансового активу або фінансового зобов'язання Товариство оцінює їх за справедливою вартістю плюс операційні витрати, які безпосередньо належать до придбання або випуску фінансового активу чи фінансового зобов'язання.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Подальша оцінка фінансових інструментів розкривається нижче у відповідних розділах облікової політики і залежить від фінансового інструменту.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Податки на прибуток.</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Витрати з податку на прибуток, що відображаються у звіті про фінансові результати, складаються із сум поточного та відкладеного податку на прибуток. Поточний податок визначається як сума податків на прибуток, що підлягають сплаті (відшкодуванню) щодо оподаткованого прибутку (збитку) за звітний період. Поточний податок на прибуток Товариства розраховується за правилами податкового законодавства України на дату балансу.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Відкладений податок розраховується за балансовим методом обліку зобов'язань та являє собою податкові активи або зобов'язання, що виникають у результаті тимчасових різниць між балансовою вартістю активу чи зобов'язання в балансі та їх податковою базою.</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Відкладені податкові зобов'язання визнаються, як правило, щодо всіх тимчасових різниць, що підлягають оподаткуванню. Відкладені податкові активи відображаються лише в тому випадку, якщо існує ймовірність того, що наявність майбутнього оподатковуваного прибутку дозволить реалізувати відкладені податкові активи або якщо активи можуть бути зараховані проти існуючих відкладених податкових зобов'язань.</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Балансова вартість відкладених податкових активів переглядається на кожну дату й зменшується в тій мірі, у якій більше не існує ймовірності того, що буде отриманий оподаткований прибуток, достатній, щоб дозволити використати вигоду від відкладеного податкового активу повністю або частково.</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Відкладені податкові активи та зобов'язання розраховуються за податковими ставками, котрі, як очікується, будуть застосовні в періоді, коли будуть реалізовані активи або погашені зобов'язання на основі податкових ставок, що діють на звітну дату, або про введення яких в дію в найближчому майбутньому було достовірно відомо станом на звітну дату. Товариство визнає поточні та відкладені податки як витрати або дохід і включає в прибуток або збиток за звітний період, окрім випадків, коли податки виникають від операцій або подій, які визнаються прямо у власному капіталі або від об'єднання бізнесу. Товариство визнає поточні та відкладені податки у капіталі, якщо податок належить до статей, які відображено безпосередньо у власному капіталі в тому самому чи в іншому періоді.</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Резерви - це зобов'язання, невизначені за часом або сумі виконання. Всі резерви є умовними фактами через невизначеність термінів їх виконання і величини. Резерви створюються для забезпечення виконання майбутніх зобов'язань, що характеризуються невизначеністю.</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Резерв підлягає визнанню якщо:</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товариство має реальне зобов'язання;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ймовірно, буде потрібно виплатити деяку суму коштів;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зобов'язання можна оцінити.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Якщо зазначені умови не виконуються, то резерв не створюється. МСБО 37 забороняє створювати резерви під витрати майбутніх періодів по основній діяльності, такі, як резерви на оплату відпусток, ремонт основних засобів.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Величина резерву, повинна відповідати найбільш адекватній оцінці витрат. Розрахунок суми резерву виконується на основі професійного судження керівництва Товариства або за результатами висновків незалежних експертів. Розмір резерву залежить від ступеня ймовірності збитків. Якщо є кілька рівноймовірних варіантів розвитку подій, то в розрахунок приймається середнє значення відповідних їм оцінок резерву.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lastRenderedPageBreak/>
        <w:t>На кожну звітну дату резерви Товариства підлягають перегляду і коригуванню з метою відображення найкращої оцінки. Якщо стає очевидним, що здійснювати виплати для виконання зобов'язання не буде потрібно, то резерв компенсується.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Виплати працівникам.</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Товариство визнає короткострокові виплати працівникам як витрати, та як зобов'язання після вирахування будь-якої вже сплаченої суми. Товариство визнає очікувану вартість короткострокових виплат працівникам за відсутність як забезпечення відпусток - під час надання працівниками послуг, які збільшують їхні права на майбутні виплати відпускних.</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Пенсійні зобов'язання.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Відповідно до українського законодавства, Товариство нараховує внески на заробітну плату працівників до Державного пенсійного фонду. Поточні внески розраховуються як процентні відрахування із поточних нарахувань заробітної платні, такі витрати відображаються у періоді, в якому були надані працівниками послуги, що надають їм право на одержання внесків, та зароблена відповідна заробітна платня.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Доходи та витрати.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Доходи Товариства визнаються на основі принципу нарахування, коли існує впевненість, що в результаті операції відбудеться збільшення економічних вигод, а сума доходу може бути достовірно визначена.</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Дохід від реалізації продукції визнається тоді, коли фактично здійснено перехід від продавця до покупця значних ризиків, переваг і контролю над активами (товар відвантажено і право власності передано), і дохід відповідає всім критеріям визнання у відповідності до МСБО 18.</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Виручка від наданих Товариством послуг визнається в залежності від ступеня передбачуваності фінансового результату по угоді:</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Метод визнання виручки по мірі готовності: якщо результат угоди може бути достовірно оцінений (сума виручки та витрат надійно оцінені, ступінь завершеності угоди надійно визначена, існує ймовірність отримання економічних вигод), то виручка визнається з урахуванням стадії завершеності угоди на звітну дату.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Визнання виручки в межах відшкодування витрат: якщо результат операції не може бути достовірно оцінений, виручка визнається в розмірі відшкодування витрат.</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Відсутність визнання виручки: якщо по операціях немає ймовірності відшкодування витрат, то виручка не визнається і всі витрати враховуються як витрати.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Процентний дохід визнається в тому періоді, до якого він відноситься виходячи з принципу нарахування.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Дохід від дивідендів визнається, коли виникає право акціонерів на отримання платежу.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Витрати, пов'язані з одержанням доходу, визнаються одночасно з відповідним доходом.</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Витрати по позиках.</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Витрати по позиках (процентні та інші витрати, понесені у зв'язку із залученням позикових коштів) визнаються як витрати того періоду, в якому вони понесені, з відображенням у звіті про фінансові результати, за винятком витрат, пов'язаних із створенням активів, що кваліфікуються - ці витрати капіталізуються шляхом включення до первісної вартості активів.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Згідно МСБО 23 відносно активів, що кваліфікуються слід приймати в розрахунок тільки ті витрати на позики, які не виникли б, якби не було необхідності доводити актив до стану готовності до експлуатації, тобто нести в зв'язку з ним якісь витрати. Для визначення суми витрат по позиках, яка підлягає капіталізації, використовується метод нарахування, тобто капіталізуються лише оплачені витрати. Капіталізація здійснюється тільки за умови можливого отримання економічних вигод від використання активу, що кваліфікується.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Якщо Товариство запозичує кошти спеціально для створення активу, що кваліфікується, необхідно визначити суму витрат по позиках, дозволену для капіталізації, як суму фактичних витрат, понесених за час робіт над активом, що кваліфікується, за вирахуванням інвестиційного прибутку від тимчасового інвестування цих позичених коштів (якщо такий був).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При використанні Товариством для створення активу, що кваліфікується нецільових позикових коштів для розрахунку суми, що підлягає капіталізації, необхідно визначити ставку капіталізації - середньозважену ставку відсотка по всім нецільовим позиковими коштами. Цю ставку необхідно застосувати до витрат на створення активу, що кваліфікується, фінансованим за рахунок нецільових позикових коштів.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Сума витрат по позиках, яку Товариство капіталізує протягом періоду, не повинна перевищувати загальну суму витрат по позиках, понесених протягом цього періоду.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Умовні зобов'язання та активи.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lastRenderedPageBreak/>
        <w:t>Товариство не визнає умовні зобов'язання. Інформація про умовне зобов'язання розкривається, якщо можливість вибуття ресурсів, які втілюють у собі економічні вигоди, не є віддаленою. Товариство не визнає умовні активи. Стисла інформація про умовний актив розкривається, коли надходження економічних вигод є ймовірним.</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Істотні судження і джерела невизначеності у оцінках</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Істотні судження в процесі застосування облікової політики.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У процесі застосування облікової політики керівництво Товариства зробило певні професійні судження, окрім тих, які вимагають використання оцінок, які мають найбільш істотний вплив на суми, визнані в фінансовій звітності. Ці судження, серед іншого, включають правомірність застосування припущення щодо здатності вести свою діяльність на безперервній основі.</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При підготовці фінансової звітності товариство робить оцінки та припущення, які мають вплив на визначення сум активів та зобов'язань, визначення доходів та витрат звітного періоду, розкриття умовних активів та зобов'язань на дату підготовки фінансової звітності, ґрунтуючись на МСФЗ, МСБО та тлумаченнях, розроблених Комітетом з тлумачень міжнародної фінансової звітності. Фактичні результати можуть відрізнятися від таких оцінок.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Основні джерела невизначеності оцінок - Нижче наведені ключові припущення щодо майбутнього, а також основні джерела невизначеності оцінок на кінець звітного періоду, які мають істотний ризик стати причиною внесення суттєвих коригувань до балансової вартості активів та зобов'язань протягом наступного фінансового року.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Строки корисного використання основних засобів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Оцінка строків корисного використання об'єктів основних засобів залежить від професійного судження керівництва, яке засноване на досвіді роботи з аналогічними активами. При визначенні строків корисного використання активів керівництво бере до уваги умови очікуваного використання активів, моральний знос, фізичний знос і умови праці, в яких будуть експлуатуватися дані активи. Зміна будь-якого з цих умов або оцінок може в результаті привести до коригування майбутніх норм амортизації.</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Справедлива вартість фінансових інструментів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У випадках, коли справедлива вартість фінансових активів і фінансових зобов'язань, визнаних в звіті про фінансовий стан, не може бути визначена на підставі даних активних ринків, вона визначається з використанням методів оцінки, включаючи модель дисконтованих грошових потоків. В якості вихідних даних для цих моделей по можливості використовується інформація з спостережуваних ринків, проте в тих випадках, коли це не є практично здійсненним, потрібна певна частка судження для встановлення справедливої вартості. Судження включають облік таких вихідних даних як ризик ліквідності, кредитний ризик і волатильність. Зміни в припущеннях щодо цих факторів можуть вплинути на справедливу вартість фінансових інструментів, відображену у фінансовій звітності.</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Відстрочені податкові активи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ПрАТ "КЗКУ" прийняло рішення про незастосування коригувань фінансового  результата  до оподаткуванню на усі різниці.</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Запаси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 дату складання звітності Товариство оцінює необхідність зменшення балансової вартості запасів до їх чистої реалізаційної вартості. Оцінка суми знецінення проводиться на основі аналізу ринкових цін подібних запасів, що існують на дату звіту та опублікованих в офіційних джерелах. Такі оцінки можуть мати значний вплив на балансову вартість запасів.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Також, на кожну звітну дату, Товариство оцінює товарно-матеріальні запаси на наявність надлишків і старіння запасів, і визначає резерв за застарілими та запасами, що повільно обертаються. Зміни в оцінці можуть як позитивно, так і негативно вплинути на величину необхідного резерву за застарілими і запасами, що повільно обертаються.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Знецінення активів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Балансова вартість активів переглядається на предмет виявлення ознак, що свідчать про наявність знецінення таких активів. Якщо які-небудь події або зміна обставин свідчать про те, що поточна вартість активів може виявитися невідшкодованою, Товариство оцінює вартість активів, що відшкодовується. Така оцінка призводить до необхідності прийняття низки суджень щодо довгострокових прогнозів майбутньої виручки і витрат, пов'язаних з розглянутими активами. У свою чергу, ці прогнози є невизначеними, оскільки будуються на припущеннях про рівень попиту на продукцію і майбутніх ринкових умовах. Наступні і непередбачені зміни таких припущень і оцінок, використаних при проведенні тестів на знецінення, можуть привести до іншого результату в порівнянні з представленим в даній фінансовій звітності.</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Судові розгляди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Керівництво висуває суттєві припущення при оцінці і відображенні запасів і ризику схильності впливу умовних зобов'язань, пов'язаних з поточними судовими розглядами та іншими неврегульованими позовами, а також іншими умовними зобов'язаннями. При </w:t>
      </w:r>
      <w:r w:rsidRPr="00234CDA">
        <w:rPr>
          <w:rFonts w:ascii="Courier New" w:eastAsia="Times New Roman" w:hAnsi="Courier New" w:cs="Courier New"/>
          <w:sz w:val="20"/>
          <w:szCs w:val="20"/>
          <w:lang w:val="en-US" w:eastAsia="uk-UA"/>
        </w:rPr>
        <w:lastRenderedPageBreak/>
        <w:t>оцінці ймовірності задоволення позову проти Товариства або виникненні матеріальних зобов'язань, а також при визначенні вірогідних сум остаточних розрахунків або зобов'язань необхідні судження керівництва. Через невизначеність, властиву процесу оцінки, фактичні витрати можуть відрізнятися від початкових розрахунків. Такі попередні оцінки можуть змінюватися в міру надходження нової інформації, отриманої від внутрішніх фахівців Товариства, якщо такі є, або від третіх сторін, таких, як адвокати. Перегляд таких оцінок може мати значний вплив на майбутні результати операційної діяльності.</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Розкриття інформації, що підтверджує статті подані у фінансових звітах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7. Нематеріальні активи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Бухгалтерський облік нематеріальних активів класифікується за такими групами відповідно до:</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група "Права користування майном";</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група "Інші нематеріальні активи".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Одиницею бухгалтерського обліку нематеріальних активів вважається об'єкт.</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Амортизація нематеріальних активів здійснюється прямолінійним методом, термін корисного використання встановлений за кожним конкретним об'єктом нематеріальних активів. Для визначення терміну корисного використання нематеріальних активів створюється комісія. Ліквідаційна вартість матеріальних активів приймається такою, що дорівнює нулю..</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 балансі Товариства не обліковуються  нематеріальні активи, право власності на які обмежені і нематеріальні активи, які заставлені в якості гарантії по зобов'язання.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Інші нематеріальні активи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(тис. грн.)</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Назва показника</w:t>
      </w:r>
      <w:r w:rsidRPr="00234CDA">
        <w:rPr>
          <w:rFonts w:ascii="Courier New" w:eastAsia="Times New Roman" w:hAnsi="Courier New" w:cs="Courier New"/>
          <w:sz w:val="20"/>
          <w:szCs w:val="20"/>
          <w:lang w:val="en-US" w:eastAsia="uk-UA"/>
        </w:rPr>
        <w:tab/>
        <w:t xml:space="preserve">           Примітки</w:t>
      </w:r>
      <w:r w:rsidRPr="00234CDA">
        <w:rPr>
          <w:rFonts w:ascii="Courier New" w:eastAsia="Times New Roman" w:hAnsi="Courier New" w:cs="Courier New"/>
          <w:sz w:val="20"/>
          <w:szCs w:val="20"/>
          <w:lang w:val="en-US" w:eastAsia="uk-UA"/>
        </w:rPr>
        <w:tab/>
        <w:t xml:space="preserve">       Первісна вартість</w:t>
      </w:r>
      <w:r w:rsidRPr="00234CDA">
        <w:rPr>
          <w:rFonts w:ascii="Courier New" w:eastAsia="Times New Roman" w:hAnsi="Courier New" w:cs="Courier New"/>
          <w:sz w:val="20"/>
          <w:szCs w:val="20"/>
          <w:lang w:val="en-US" w:eastAsia="uk-UA"/>
        </w:rPr>
        <w:tab/>
        <w:t xml:space="preserve">  Амортизація</w:t>
      </w:r>
      <w:r w:rsidRPr="00234CDA">
        <w:rPr>
          <w:rFonts w:ascii="Courier New" w:eastAsia="Times New Roman" w:hAnsi="Courier New" w:cs="Courier New"/>
          <w:sz w:val="20"/>
          <w:szCs w:val="20"/>
          <w:lang w:val="en-US" w:eastAsia="uk-UA"/>
        </w:rPr>
        <w:tab/>
        <w:t xml:space="preserve">   Залишкова вартість</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Інші нематеріальні активи - програмне забезпечення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Перенесена  з попереднього періоду</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t xml:space="preserve">          28</w:t>
      </w:r>
      <w:r w:rsidRPr="00234CDA">
        <w:rPr>
          <w:rFonts w:ascii="Courier New" w:eastAsia="Times New Roman" w:hAnsi="Courier New" w:cs="Courier New"/>
          <w:sz w:val="20"/>
          <w:szCs w:val="20"/>
          <w:lang w:val="en-US" w:eastAsia="uk-UA"/>
        </w:rPr>
        <w:tab/>
        <w:t xml:space="preserve">                23</w:t>
      </w:r>
      <w:r w:rsidRPr="00234CDA">
        <w:rPr>
          <w:rFonts w:ascii="Courier New" w:eastAsia="Times New Roman" w:hAnsi="Courier New" w:cs="Courier New"/>
          <w:sz w:val="20"/>
          <w:szCs w:val="20"/>
          <w:lang w:val="en-US" w:eastAsia="uk-UA"/>
        </w:rPr>
        <w:tab/>
        <w:t xml:space="preserve">                 5</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Придбання</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t xml:space="preserve">                                  -</w:t>
      </w:r>
      <w:r w:rsidRPr="00234CDA">
        <w:rPr>
          <w:rFonts w:ascii="Courier New" w:eastAsia="Times New Roman" w:hAnsi="Courier New" w:cs="Courier New"/>
          <w:sz w:val="20"/>
          <w:szCs w:val="20"/>
          <w:lang w:val="en-US" w:eastAsia="uk-UA"/>
        </w:rPr>
        <w:tab/>
        <w:t xml:space="preserve">                     -</w:t>
      </w:r>
      <w:r w:rsidRPr="00234CDA">
        <w:rPr>
          <w:rFonts w:ascii="Courier New" w:eastAsia="Times New Roman" w:hAnsi="Courier New" w:cs="Courier New"/>
          <w:sz w:val="20"/>
          <w:szCs w:val="20"/>
          <w:lang w:val="en-US" w:eastAsia="uk-UA"/>
        </w:rPr>
        <w:tab/>
        <w:t xml:space="preserve">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Дооцінка</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t xml:space="preserve">                                  -</w:t>
      </w:r>
      <w:r w:rsidRPr="00234CDA">
        <w:rPr>
          <w:rFonts w:ascii="Courier New" w:eastAsia="Times New Roman" w:hAnsi="Courier New" w:cs="Courier New"/>
          <w:sz w:val="20"/>
          <w:szCs w:val="20"/>
          <w:lang w:val="en-US" w:eastAsia="uk-UA"/>
        </w:rPr>
        <w:tab/>
        <w:t xml:space="preserve">                     -</w:t>
      </w:r>
      <w:r w:rsidRPr="00234CDA">
        <w:rPr>
          <w:rFonts w:ascii="Courier New" w:eastAsia="Times New Roman" w:hAnsi="Courier New" w:cs="Courier New"/>
          <w:sz w:val="20"/>
          <w:szCs w:val="20"/>
          <w:lang w:val="en-US" w:eastAsia="uk-UA"/>
        </w:rPr>
        <w:tab/>
        <w:t xml:space="preserve">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Реалізація</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t xml:space="preserve">                                  -</w:t>
      </w:r>
      <w:r w:rsidRPr="00234CDA">
        <w:rPr>
          <w:rFonts w:ascii="Courier New" w:eastAsia="Times New Roman" w:hAnsi="Courier New" w:cs="Courier New"/>
          <w:sz w:val="20"/>
          <w:szCs w:val="20"/>
          <w:lang w:val="en-US" w:eastAsia="uk-UA"/>
        </w:rPr>
        <w:tab/>
        <w:t xml:space="preserve">                     -</w:t>
      </w:r>
      <w:r w:rsidRPr="00234CDA">
        <w:rPr>
          <w:rFonts w:ascii="Courier New" w:eastAsia="Times New Roman" w:hAnsi="Courier New" w:cs="Courier New"/>
          <w:sz w:val="20"/>
          <w:szCs w:val="20"/>
          <w:lang w:val="en-US" w:eastAsia="uk-UA"/>
        </w:rPr>
        <w:tab/>
        <w:t xml:space="preserve">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Нараховано</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t xml:space="preserve">                                  -</w:t>
      </w:r>
      <w:r w:rsidRPr="00234CDA">
        <w:rPr>
          <w:rFonts w:ascii="Courier New" w:eastAsia="Times New Roman" w:hAnsi="Courier New" w:cs="Courier New"/>
          <w:sz w:val="20"/>
          <w:szCs w:val="20"/>
          <w:lang w:val="en-US" w:eastAsia="uk-UA"/>
        </w:rPr>
        <w:tab/>
        <w:t xml:space="preserve">                     2</w:t>
      </w:r>
      <w:r w:rsidRPr="00234CDA">
        <w:rPr>
          <w:rFonts w:ascii="Courier New" w:eastAsia="Times New Roman" w:hAnsi="Courier New" w:cs="Courier New"/>
          <w:sz w:val="20"/>
          <w:szCs w:val="20"/>
          <w:lang w:val="en-US" w:eastAsia="uk-UA"/>
        </w:rPr>
        <w:tab/>
        <w:t xml:space="preserve">                 2</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Перенесена на майбутній період в кінці періоду</w:t>
      </w:r>
      <w:r w:rsidRPr="00234CDA">
        <w:rPr>
          <w:rFonts w:ascii="Courier New" w:eastAsia="Times New Roman" w:hAnsi="Courier New" w:cs="Courier New"/>
          <w:sz w:val="20"/>
          <w:szCs w:val="20"/>
          <w:lang w:val="en-US" w:eastAsia="uk-UA"/>
        </w:rPr>
        <w:tab/>
        <w:t xml:space="preserve">  28</w:t>
      </w:r>
      <w:r w:rsidRPr="00234CDA">
        <w:rPr>
          <w:rFonts w:ascii="Courier New" w:eastAsia="Times New Roman" w:hAnsi="Courier New" w:cs="Courier New"/>
          <w:sz w:val="20"/>
          <w:szCs w:val="20"/>
          <w:lang w:val="en-US" w:eastAsia="uk-UA"/>
        </w:rPr>
        <w:tab/>
        <w:t xml:space="preserve">                25</w:t>
      </w:r>
      <w:r w:rsidRPr="00234CDA">
        <w:rPr>
          <w:rFonts w:ascii="Courier New" w:eastAsia="Times New Roman" w:hAnsi="Courier New" w:cs="Courier New"/>
          <w:sz w:val="20"/>
          <w:szCs w:val="20"/>
          <w:lang w:val="en-US" w:eastAsia="uk-UA"/>
        </w:rPr>
        <w:tab/>
        <w:t xml:space="preserve">                 3</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8. Основні засоби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До основних засобів відносяться матеріальні активи підприємства, що використовуються для ведення господарської діяльності, термін корисного використання яких перевищує один рік.</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Основні засоби класифікуються за групами відповідно до "Основні засоби":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група "Будівлі, споруди": виробничі будівлі, адміністративна будівля, складські приміщення, лінії електропередач, водопровід;</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група "Машини й обладнання": виробничі машини, обладнання;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група "Транспортні засоби": автобус, легковий і вантажний транспорт;</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група "Інвентар": офісні меблі, інвентар;</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група "Інші основні засоби": інші об'єкти, не віднесені до інших груп основних засобів.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Одиницею бухгалтерського обліку основних засобів уважається об'єкт основних засобів.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Амортизацію основних засобів  здійснювати із застосуванням таких методів амортизації:</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w:t>
      </w:r>
      <w:r w:rsidRPr="00234CDA">
        <w:rPr>
          <w:rFonts w:ascii="Courier New" w:eastAsia="Times New Roman" w:hAnsi="Courier New" w:cs="Courier New"/>
          <w:sz w:val="20"/>
          <w:szCs w:val="20"/>
          <w:lang w:val="en-US" w:eastAsia="uk-UA"/>
        </w:rPr>
        <w:tab/>
        <w:t xml:space="preserve">прямолінійний метод нарахування амортизації;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У відповідності до наказу про облікову політику № 2 від 05.01.2017 р.  (зі змінами та доповненнями):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перевищення сум попередніх дооцінок об'єкта ОЗ над сумою попередніх уцінок залишкової вартості такого об'єкта повинно включатися до складу нерозподіленого прибутку з одночасним зменшенням додаткового капіталу при вибутті такого об'єкта.</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-первісна (переоцінена) вартість ОЗ збільшується на суму витрат, пов'язаних із поліпшенням і ремонтом об'єкта, визначену у встановленому податковим законодавством порядку. Сума витрат на ремонти та поліпшення, яка відповідно до податкового законодавства була визнана податковими витратами, відноситься до складу витрат звітного періоду.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lastRenderedPageBreak/>
        <w:t>- порядок оцінки об'єктів ІН за первісною вартістю, строк корисного використання об'єктів ІН, що оцінюються за первісною вартістю, визначаються за кожним об'єктом ІН виробничою комісією у складі, указаному в пп. 1.1 п.1 р.111 Наказу про облікову політику підприємства. Амортизація об'єктів ІН, що оцінюється за первісною вартістю, здійснюється за прямолінійним методом.</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(тис.грн)</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Будинки та   Машини      Транспортні  Інструменти,      Малоцінні     Інші основні  Разом</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споруди</w:t>
      </w:r>
      <w:r w:rsidRPr="00234CDA">
        <w:rPr>
          <w:rFonts w:ascii="Courier New" w:eastAsia="Times New Roman" w:hAnsi="Courier New" w:cs="Courier New"/>
          <w:sz w:val="20"/>
          <w:szCs w:val="20"/>
          <w:lang w:val="en-US" w:eastAsia="uk-UA"/>
        </w:rPr>
        <w:tab/>
        <w:t xml:space="preserve">   та обладнання  засоби     прилади, інвентар необоротні     засоби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матеріальні</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активи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Первісна вартість</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 31 грудня 2020</w:t>
      </w:r>
      <w:r w:rsidRPr="00234CDA">
        <w:rPr>
          <w:rFonts w:ascii="Courier New" w:eastAsia="Times New Roman" w:hAnsi="Courier New" w:cs="Courier New"/>
          <w:sz w:val="20"/>
          <w:szCs w:val="20"/>
          <w:lang w:val="en-US" w:eastAsia="uk-UA"/>
        </w:rPr>
        <w:tab/>
        <w:t>4723</w:t>
      </w:r>
      <w:r w:rsidRPr="00234CDA">
        <w:rPr>
          <w:rFonts w:ascii="Courier New" w:eastAsia="Times New Roman" w:hAnsi="Courier New" w:cs="Courier New"/>
          <w:sz w:val="20"/>
          <w:szCs w:val="20"/>
          <w:lang w:val="en-US" w:eastAsia="uk-UA"/>
        </w:rPr>
        <w:tab/>
        <w:t xml:space="preserve">        268</w:t>
      </w:r>
      <w:r w:rsidRPr="00234CDA">
        <w:rPr>
          <w:rFonts w:ascii="Courier New" w:eastAsia="Times New Roman" w:hAnsi="Courier New" w:cs="Courier New"/>
          <w:sz w:val="20"/>
          <w:szCs w:val="20"/>
          <w:lang w:val="en-US" w:eastAsia="uk-UA"/>
        </w:rPr>
        <w:tab/>
        <w:t xml:space="preserve">        42</w:t>
      </w:r>
      <w:r w:rsidRPr="00234CDA">
        <w:rPr>
          <w:rFonts w:ascii="Courier New" w:eastAsia="Times New Roman" w:hAnsi="Courier New" w:cs="Courier New"/>
          <w:sz w:val="20"/>
          <w:szCs w:val="20"/>
          <w:lang w:val="en-US" w:eastAsia="uk-UA"/>
        </w:rPr>
        <w:tab/>
        <w:t xml:space="preserve">       39</w:t>
      </w:r>
      <w:r w:rsidRPr="00234CDA">
        <w:rPr>
          <w:rFonts w:ascii="Courier New" w:eastAsia="Times New Roman" w:hAnsi="Courier New" w:cs="Courier New"/>
          <w:sz w:val="20"/>
          <w:szCs w:val="20"/>
          <w:lang w:val="en-US" w:eastAsia="uk-UA"/>
        </w:rPr>
        <w:tab/>
        <w:t xml:space="preserve">              98</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t xml:space="preserve">               5170</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Придбання</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t xml:space="preserve">                     -</w:t>
      </w:r>
      <w:r w:rsidRPr="00234CDA">
        <w:rPr>
          <w:rFonts w:ascii="Courier New" w:eastAsia="Times New Roman" w:hAnsi="Courier New" w:cs="Courier New"/>
          <w:sz w:val="20"/>
          <w:szCs w:val="20"/>
          <w:lang w:val="en-US" w:eastAsia="uk-UA"/>
        </w:rPr>
        <w:tab/>
        <w:t xml:space="preserve">        -</w:t>
      </w:r>
      <w:r w:rsidRPr="00234CDA">
        <w:rPr>
          <w:rFonts w:ascii="Courier New" w:eastAsia="Times New Roman" w:hAnsi="Courier New" w:cs="Courier New"/>
          <w:sz w:val="20"/>
          <w:szCs w:val="20"/>
          <w:lang w:val="en-US" w:eastAsia="uk-UA"/>
        </w:rPr>
        <w:tab/>
        <w:t xml:space="preserve">       -</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Вибуття</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Інші зміни</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 31 грудня 2021</w:t>
      </w:r>
      <w:r w:rsidRPr="00234CDA">
        <w:rPr>
          <w:rFonts w:ascii="Courier New" w:eastAsia="Times New Roman" w:hAnsi="Courier New" w:cs="Courier New"/>
          <w:sz w:val="20"/>
          <w:szCs w:val="20"/>
          <w:lang w:val="en-US" w:eastAsia="uk-UA"/>
        </w:rPr>
        <w:tab/>
        <w:t>4723</w:t>
      </w:r>
      <w:r w:rsidRPr="00234CDA">
        <w:rPr>
          <w:rFonts w:ascii="Courier New" w:eastAsia="Times New Roman" w:hAnsi="Courier New" w:cs="Courier New"/>
          <w:sz w:val="20"/>
          <w:szCs w:val="20"/>
          <w:lang w:val="en-US" w:eastAsia="uk-UA"/>
        </w:rPr>
        <w:tab/>
        <w:t xml:space="preserve">        268</w:t>
      </w:r>
      <w:r w:rsidRPr="00234CDA">
        <w:rPr>
          <w:rFonts w:ascii="Courier New" w:eastAsia="Times New Roman" w:hAnsi="Courier New" w:cs="Courier New"/>
          <w:sz w:val="20"/>
          <w:szCs w:val="20"/>
          <w:lang w:val="en-US" w:eastAsia="uk-UA"/>
        </w:rPr>
        <w:tab/>
        <w:t xml:space="preserve">        42</w:t>
      </w:r>
      <w:r w:rsidRPr="00234CDA">
        <w:rPr>
          <w:rFonts w:ascii="Courier New" w:eastAsia="Times New Roman" w:hAnsi="Courier New" w:cs="Courier New"/>
          <w:sz w:val="20"/>
          <w:szCs w:val="20"/>
          <w:lang w:val="en-US" w:eastAsia="uk-UA"/>
        </w:rPr>
        <w:tab/>
        <w:t xml:space="preserve">       39</w:t>
      </w:r>
      <w:r w:rsidRPr="00234CDA">
        <w:rPr>
          <w:rFonts w:ascii="Courier New" w:eastAsia="Times New Roman" w:hAnsi="Courier New" w:cs="Courier New"/>
          <w:sz w:val="20"/>
          <w:szCs w:val="20"/>
          <w:lang w:val="en-US" w:eastAsia="uk-UA"/>
        </w:rPr>
        <w:tab/>
        <w:t xml:space="preserve">              98</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t xml:space="preserve">               5170</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Накопичений знос</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 31 грудня 2020</w:t>
      </w:r>
      <w:r w:rsidRPr="00234CDA">
        <w:rPr>
          <w:rFonts w:ascii="Courier New" w:eastAsia="Times New Roman" w:hAnsi="Courier New" w:cs="Courier New"/>
          <w:sz w:val="20"/>
          <w:szCs w:val="20"/>
          <w:lang w:val="en-US" w:eastAsia="uk-UA"/>
        </w:rPr>
        <w:tab/>
        <w:t xml:space="preserve"> 726</w:t>
      </w:r>
      <w:r w:rsidRPr="00234CDA">
        <w:rPr>
          <w:rFonts w:ascii="Courier New" w:eastAsia="Times New Roman" w:hAnsi="Courier New" w:cs="Courier New"/>
          <w:sz w:val="20"/>
          <w:szCs w:val="20"/>
          <w:lang w:val="en-US" w:eastAsia="uk-UA"/>
        </w:rPr>
        <w:tab/>
        <w:t xml:space="preserve">        268</w:t>
      </w:r>
      <w:r w:rsidRPr="00234CDA">
        <w:rPr>
          <w:rFonts w:ascii="Courier New" w:eastAsia="Times New Roman" w:hAnsi="Courier New" w:cs="Courier New"/>
          <w:sz w:val="20"/>
          <w:szCs w:val="20"/>
          <w:lang w:val="en-US" w:eastAsia="uk-UA"/>
        </w:rPr>
        <w:tab/>
        <w:t xml:space="preserve">        42</w:t>
      </w:r>
      <w:r w:rsidRPr="00234CDA">
        <w:rPr>
          <w:rFonts w:ascii="Courier New" w:eastAsia="Times New Roman" w:hAnsi="Courier New" w:cs="Courier New"/>
          <w:sz w:val="20"/>
          <w:szCs w:val="20"/>
          <w:lang w:val="en-US" w:eastAsia="uk-UA"/>
        </w:rPr>
        <w:tab/>
        <w:t xml:space="preserve">       39</w:t>
      </w:r>
      <w:r w:rsidRPr="00234CDA">
        <w:rPr>
          <w:rFonts w:ascii="Courier New" w:eastAsia="Times New Roman" w:hAnsi="Courier New" w:cs="Courier New"/>
          <w:sz w:val="20"/>
          <w:szCs w:val="20"/>
          <w:lang w:val="en-US" w:eastAsia="uk-UA"/>
        </w:rPr>
        <w:tab/>
        <w:t xml:space="preserve">              98</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t xml:space="preserve">               1173</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Нарахований знос</w:t>
      </w:r>
      <w:r w:rsidRPr="00234CDA">
        <w:rPr>
          <w:rFonts w:ascii="Courier New" w:eastAsia="Times New Roman" w:hAnsi="Courier New" w:cs="Courier New"/>
          <w:sz w:val="20"/>
          <w:szCs w:val="20"/>
          <w:lang w:val="en-US" w:eastAsia="uk-UA"/>
        </w:rPr>
        <w:tab/>
        <w:t xml:space="preserve"> 166</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t xml:space="preserve">                        -</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t xml:space="preserve">                                 </w:t>
      </w:r>
      <w:r w:rsidRPr="00234CDA">
        <w:rPr>
          <w:rFonts w:ascii="Courier New" w:eastAsia="Times New Roman" w:hAnsi="Courier New" w:cs="Courier New"/>
          <w:sz w:val="20"/>
          <w:szCs w:val="20"/>
          <w:lang w:val="en-US" w:eastAsia="uk-UA"/>
        </w:rPr>
        <w:tab/>
        <w:t>166</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Вибуття зносу</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Інші зміни</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 31 грудня 2021</w:t>
      </w:r>
      <w:r w:rsidRPr="00234CDA">
        <w:rPr>
          <w:rFonts w:ascii="Courier New" w:eastAsia="Times New Roman" w:hAnsi="Courier New" w:cs="Courier New"/>
          <w:sz w:val="20"/>
          <w:szCs w:val="20"/>
          <w:lang w:val="en-US" w:eastAsia="uk-UA"/>
        </w:rPr>
        <w:tab/>
        <w:t xml:space="preserve"> 892</w:t>
      </w:r>
      <w:r w:rsidRPr="00234CDA">
        <w:rPr>
          <w:rFonts w:ascii="Courier New" w:eastAsia="Times New Roman" w:hAnsi="Courier New" w:cs="Courier New"/>
          <w:sz w:val="20"/>
          <w:szCs w:val="20"/>
          <w:lang w:val="en-US" w:eastAsia="uk-UA"/>
        </w:rPr>
        <w:tab/>
        <w:t xml:space="preserve">        268</w:t>
      </w:r>
      <w:r w:rsidRPr="00234CDA">
        <w:rPr>
          <w:rFonts w:ascii="Courier New" w:eastAsia="Times New Roman" w:hAnsi="Courier New" w:cs="Courier New"/>
          <w:sz w:val="20"/>
          <w:szCs w:val="20"/>
          <w:lang w:val="en-US" w:eastAsia="uk-UA"/>
        </w:rPr>
        <w:tab/>
        <w:t xml:space="preserve">        42</w:t>
      </w:r>
      <w:r w:rsidRPr="00234CDA">
        <w:rPr>
          <w:rFonts w:ascii="Courier New" w:eastAsia="Times New Roman" w:hAnsi="Courier New" w:cs="Courier New"/>
          <w:sz w:val="20"/>
          <w:szCs w:val="20"/>
          <w:lang w:val="en-US" w:eastAsia="uk-UA"/>
        </w:rPr>
        <w:tab/>
        <w:t xml:space="preserve">       39</w:t>
      </w:r>
      <w:r w:rsidRPr="00234CDA">
        <w:rPr>
          <w:rFonts w:ascii="Courier New" w:eastAsia="Times New Roman" w:hAnsi="Courier New" w:cs="Courier New"/>
          <w:sz w:val="20"/>
          <w:szCs w:val="20"/>
          <w:lang w:val="en-US" w:eastAsia="uk-UA"/>
        </w:rPr>
        <w:tab/>
        <w:t xml:space="preserve">              98</w:t>
      </w:r>
      <w:r w:rsidRPr="00234CDA">
        <w:rPr>
          <w:rFonts w:ascii="Courier New" w:eastAsia="Times New Roman" w:hAnsi="Courier New" w:cs="Courier New"/>
          <w:sz w:val="20"/>
          <w:szCs w:val="20"/>
          <w:lang w:val="en-US" w:eastAsia="uk-UA"/>
        </w:rPr>
        <w:tab/>
        <w:t xml:space="preserve">                 </w:t>
      </w:r>
      <w:r w:rsidRPr="00234CDA">
        <w:rPr>
          <w:rFonts w:ascii="Courier New" w:eastAsia="Times New Roman" w:hAnsi="Courier New" w:cs="Courier New"/>
          <w:sz w:val="20"/>
          <w:szCs w:val="20"/>
          <w:lang w:val="en-US" w:eastAsia="uk-UA"/>
        </w:rPr>
        <w:tab/>
        <w:t>1339</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ab/>
        <w:t xml:space="preserve">                                  Балансова вартість</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На 31 грудня 2020</w:t>
      </w:r>
      <w:r w:rsidRPr="00234CDA">
        <w:rPr>
          <w:rFonts w:ascii="Courier New" w:eastAsia="Times New Roman" w:hAnsi="Courier New" w:cs="Courier New"/>
          <w:sz w:val="20"/>
          <w:szCs w:val="20"/>
          <w:lang w:val="en-US" w:eastAsia="uk-UA"/>
        </w:rPr>
        <w:tab/>
        <w:t>3997</w:t>
      </w:r>
      <w:r w:rsidRPr="00234CDA">
        <w:rPr>
          <w:rFonts w:ascii="Courier New" w:eastAsia="Times New Roman" w:hAnsi="Courier New" w:cs="Courier New"/>
          <w:sz w:val="20"/>
          <w:szCs w:val="20"/>
          <w:lang w:val="en-US" w:eastAsia="uk-UA"/>
        </w:rPr>
        <w:tab/>
        <w:t xml:space="preserve">          0</w:t>
      </w:r>
      <w:r w:rsidRPr="00234CDA">
        <w:rPr>
          <w:rFonts w:ascii="Courier New" w:eastAsia="Times New Roman" w:hAnsi="Courier New" w:cs="Courier New"/>
          <w:sz w:val="20"/>
          <w:szCs w:val="20"/>
          <w:lang w:val="en-US" w:eastAsia="uk-UA"/>
        </w:rPr>
        <w:tab/>
        <w:t xml:space="preserve">         0</w:t>
      </w:r>
      <w:r w:rsidRPr="00234CDA">
        <w:rPr>
          <w:rFonts w:ascii="Courier New" w:eastAsia="Times New Roman" w:hAnsi="Courier New" w:cs="Courier New"/>
          <w:sz w:val="20"/>
          <w:szCs w:val="20"/>
          <w:lang w:val="en-US" w:eastAsia="uk-UA"/>
        </w:rPr>
        <w:tab/>
        <w:t xml:space="preserve">        0</w:t>
      </w:r>
      <w:r w:rsidRPr="00234CDA">
        <w:rPr>
          <w:rFonts w:ascii="Courier New" w:eastAsia="Times New Roman" w:hAnsi="Courier New" w:cs="Courier New"/>
          <w:sz w:val="20"/>
          <w:szCs w:val="20"/>
          <w:lang w:val="en-US" w:eastAsia="uk-UA"/>
        </w:rPr>
        <w:tab/>
        <w:t xml:space="preserve">               0</w:t>
      </w:r>
      <w:r w:rsidRPr="00234CDA">
        <w:rPr>
          <w:rFonts w:ascii="Courier New" w:eastAsia="Times New Roman" w:hAnsi="Courier New" w:cs="Courier New"/>
          <w:sz w:val="20"/>
          <w:szCs w:val="20"/>
          <w:lang w:val="en-US" w:eastAsia="uk-UA"/>
        </w:rPr>
        <w:tab/>
        <w:t xml:space="preserve">         0</w:t>
      </w:r>
      <w:r w:rsidRPr="00234CDA">
        <w:rPr>
          <w:rFonts w:ascii="Courier New" w:eastAsia="Times New Roman" w:hAnsi="Courier New" w:cs="Courier New"/>
          <w:sz w:val="20"/>
          <w:szCs w:val="20"/>
          <w:lang w:val="en-US" w:eastAsia="uk-UA"/>
        </w:rPr>
        <w:tab/>
        <w:t xml:space="preserve">        3997</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На 31 грудня 2021</w:t>
      </w:r>
      <w:r w:rsidRPr="00234CDA">
        <w:rPr>
          <w:rFonts w:ascii="Courier New" w:eastAsia="Times New Roman" w:hAnsi="Courier New" w:cs="Courier New"/>
          <w:sz w:val="20"/>
          <w:szCs w:val="20"/>
          <w:lang w:val="en-US" w:eastAsia="uk-UA"/>
        </w:rPr>
        <w:tab/>
        <w:t>3831</w:t>
      </w:r>
      <w:r w:rsidRPr="00234CDA">
        <w:rPr>
          <w:rFonts w:ascii="Courier New" w:eastAsia="Times New Roman" w:hAnsi="Courier New" w:cs="Courier New"/>
          <w:sz w:val="20"/>
          <w:szCs w:val="20"/>
          <w:lang w:val="en-US" w:eastAsia="uk-UA"/>
        </w:rPr>
        <w:tab/>
        <w:t xml:space="preserve">          0</w:t>
      </w:r>
      <w:r w:rsidRPr="00234CDA">
        <w:rPr>
          <w:rFonts w:ascii="Courier New" w:eastAsia="Times New Roman" w:hAnsi="Courier New" w:cs="Courier New"/>
          <w:sz w:val="20"/>
          <w:szCs w:val="20"/>
          <w:lang w:val="en-US" w:eastAsia="uk-UA"/>
        </w:rPr>
        <w:tab/>
        <w:t xml:space="preserve">         0</w:t>
      </w:r>
      <w:r w:rsidRPr="00234CDA">
        <w:rPr>
          <w:rFonts w:ascii="Courier New" w:eastAsia="Times New Roman" w:hAnsi="Courier New" w:cs="Courier New"/>
          <w:sz w:val="20"/>
          <w:szCs w:val="20"/>
          <w:lang w:val="en-US" w:eastAsia="uk-UA"/>
        </w:rPr>
        <w:tab/>
        <w:t xml:space="preserve">        0</w:t>
      </w:r>
      <w:r w:rsidRPr="00234CDA">
        <w:rPr>
          <w:rFonts w:ascii="Courier New" w:eastAsia="Times New Roman" w:hAnsi="Courier New" w:cs="Courier New"/>
          <w:sz w:val="20"/>
          <w:szCs w:val="20"/>
          <w:lang w:val="en-US" w:eastAsia="uk-UA"/>
        </w:rPr>
        <w:tab/>
        <w:t xml:space="preserve">               0</w:t>
      </w:r>
      <w:r w:rsidRPr="00234CDA">
        <w:rPr>
          <w:rFonts w:ascii="Courier New" w:eastAsia="Times New Roman" w:hAnsi="Courier New" w:cs="Courier New"/>
          <w:sz w:val="20"/>
          <w:szCs w:val="20"/>
          <w:lang w:val="en-US" w:eastAsia="uk-UA"/>
        </w:rPr>
        <w:tab/>
        <w:t xml:space="preserve">         0</w:t>
      </w:r>
      <w:r w:rsidRPr="00234CDA">
        <w:rPr>
          <w:rFonts w:ascii="Courier New" w:eastAsia="Times New Roman" w:hAnsi="Courier New" w:cs="Courier New"/>
          <w:sz w:val="20"/>
          <w:szCs w:val="20"/>
          <w:lang w:val="en-US" w:eastAsia="uk-UA"/>
        </w:rPr>
        <w:tab/>
        <w:t xml:space="preserve">        3831</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Коефіцієнт зносу</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Коефіцієнт придатності</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Станом на 31 грудня 2021 року у складі основних засобів повністю зношені основні засоби становлять  447  тис.грн.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9. Капітальні інвестиції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 початок  звітного року   капітальні інвестиції  відсутні.</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Найменування показника</w:t>
      </w:r>
      <w:r w:rsidRPr="00234CDA">
        <w:rPr>
          <w:rFonts w:ascii="Courier New" w:eastAsia="Times New Roman" w:hAnsi="Courier New" w:cs="Courier New"/>
          <w:sz w:val="20"/>
          <w:szCs w:val="20"/>
          <w:lang w:val="en-US" w:eastAsia="uk-UA"/>
        </w:rPr>
        <w:tab/>
        <w:t>Залишок на  01.01.2021 р</w:t>
      </w:r>
      <w:r w:rsidRPr="00234CDA">
        <w:rPr>
          <w:rFonts w:ascii="Courier New" w:eastAsia="Times New Roman" w:hAnsi="Courier New" w:cs="Courier New"/>
          <w:sz w:val="20"/>
          <w:szCs w:val="20"/>
          <w:lang w:val="en-US" w:eastAsia="uk-UA"/>
        </w:rPr>
        <w:tab/>
        <w:t xml:space="preserve">Надійшло </w:t>
      </w:r>
      <w:r w:rsidRPr="00234CDA">
        <w:rPr>
          <w:rFonts w:ascii="Courier New" w:eastAsia="Times New Roman" w:hAnsi="Courier New" w:cs="Courier New"/>
          <w:sz w:val="20"/>
          <w:szCs w:val="20"/>
          <w:lang w:val="en-US" w:eastAsia="uk-UA"/>
        </w:rPr>
        <w:tab/>
        <w:t>Введено в експлуатацію</w:t>
      </w:r>
      <w:r w:rsidRPr="00234CDA">
        <w:rPr>
          <w:rFonts w:ascii="Courier New" w:eastAsia="Times New Roman" w:hAnsi="Courier New" w:cs="Courier New"/>
          <w:sz w:val="20"/>
          <w:szCs w:val="20"/>
          <w:lang w:val="en-US" w:eastAsia="uk-UA"/>
        </w:rPr>
        <w:tab/>
        <w:t>Залишок на 31.12.2021 року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Капітальне будівництво</w:t>
      </w:r>
      <w:r w:rsidRPr="00234CDA">
        <w:rPr>
          <w:rFonts w:ascii="Courier New" w:eastAsia="Times New Roman" w:hAnsi="Courier New" w:cs="Courier New"/>
          <w:sz w:val="20"/>
          <w:szCs w:val="20"/>
          <w:lang w:val="en-US" w:eastAsia="uk-UA"/>
        </w:rPr>
        <w:tab/>
        <w:t xml:space="preserve">        -</w:t>
      </w:r>
      <w:r w:rsidRPr="00234CDA">
        <w:rPr>
          <w:rFonts w:ascii="Courier New" w:eastAsia="Times New Roman" w:hAnsi="Courier New" w:cs="Courier New"/>
          <w:sz w:val="20"/>
          <w:szCs w:val="20"/>
          <w:lang w:val="en-US" w:eastAsia="uk-UA"/>
        </w:rPr>
        <w:tab/>
        <w:t xml:space="preserve">               0</w:t>
      </w:r>
      <w:r w:rsidRPr="00234CDA">
        <w:rPr>
          <w:rFonts w:ascii="Courier New" w:eastAsia="Times New Roman" w:hAnsi="Courier New" w:cs="Courier New"/>
          <w:sz w:val="20"/>
          <w:szCs w:val="20"/>
          <w:lang w:val="en-US" w:eastAsia="uk-UA"/>
        </w:rPr>
        <w:tab/>
        <w:t xml:space="preserve">              0</w:t>
      </w:r>
      <w:r w:rsidRPr="00234CDA">
        <w:rPr>
          <w:rFonts w:ascii="Courier New" w:eastAsia="Times New Roman" w:hAnsi="Courier New" w:cs="Courier New"/>
          <w:sz w:val="20"/>
          <w:szCs w:val="20"/>
          <w:lang w:val="en-US" w:eastAsia="uk-UA"/>
        </w:rPr>
        <w:tab/>
        <w:t xml:space="preserve">                        0</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10. Інвестиції до погашення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Станом 31 грудня 2021  року Товариство не має інвестицій до погашення.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11. Довгострокова дебіторська заборгованість - станом на 31.12.2021 року Товариство не має довгострокової дебіторської заборгованості.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12. Інвестиційна нерухомість</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Станом на 31 грудня 2021  року  інвестиційна нерухомість відсутня.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13. Запаси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Найменування</w:t>
      </w:r>
      <w:r w:rsidRPr="00234CDA">
        <w:rPr>
          <w:rFonts w:ascii="Courier New" w:eastAsia="Times New Roman" w:hAnsi="Courier New" w:cs="Courier New"/>
          <w:sz w:val="20"/>
          <w:szCs w:val="20"/>
          <w:lang w:val="en-US" w:eastAsia="uk-UA"/>
        </w:rPr>
        <w:tab/>
        <w:t xml:space="preserve">                                    31 грудня 2020</w:t>
      </w:r>
      <w:r w:rsidRPr="00234CDA">
        <w:rPr>
          <w:rFonts w:ascii="Courier New" w:eastAsia="Times New Roman" w:hAnsi="Courier New" w:cs="Courier New"/>
          <w:sz w:val="20"/>
          <w:szCs w:val="20"/>
          <w:lang w:val="en-US" w:eastAsia="uk-UA"/>
        </w:rPr>
        <w:tab/>
        <w:t xml:space="preserve">                   31 грудня 2021</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Сировина та матеріали,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комплектуючі вироби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(за історичною собівартістю)</w:t>
      </w:r>
      <w:r w:rsidRPr="00234CDA">
        <w:rPr>
          <w:rFonts w:ascii="Courier New" w:eastAsia="Times New Roman" w:hAnsi="Courier New" w:cs="Courier New"/>
          <w:sz w:val="20"/>
          <w:szCs w:val="20"/>
          <w:lang w:val="en-US" w:eastAsia="uk-UA"/>
        </w:rPr>
        <w:tab/>
        <w:t xml:space="preserve">                         497</w:t>
      </w:r>
      <w:r w:rsidRPr="00234CDA">
        <w:rPr>
          <w:rFonts w:ascii="Courier New" w:eastAsia="Times New Roman" w:hAnsi="Courier New" w:cs="Courier New"/>
          <w:sz w:val="20"/>
          <w:szCs w:val="20"/>
          <w:lang w:val="en-US" w:eastAsia="uk-UA"/>
        </w:rPr>
        <w:tab/>
        <w:t xml:space="preserve">                            489</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Запасні частини</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Незавершене виробництво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за історичною собівартістю)</w:t>
      </w:r>
      <w:r w:rsidRPr="00234CDA">
        <w:rPr>
          <w:rFonts w:ascii="Courier New" w:eastAsia="Times New Roman" w:hAnsi="Courier New" w:cs="Courier New"/>
          <w:sz w:val="20"/>
          <w:szCs w:val="20"/>
          <w:lang w:val="en-US" w:eastAsia="uk-UA"/>
        </w:rPr>
        <w:tab/>
        <w:t xml:space="preserve">                             135</w:t>
      </w:r>
      <w:r w:rsidRPr="00234CDA">
        <w:rPr>
          <w:rFonts w:ascii="Courier New" w:eastAsia="Times New Roman" w:hAnsi="Courier New" w:cs="Courier New"/>
          <w:sz w:val="20"/>
          <w:szCs w:val="20"/>
          <w:lang w:val="en-US" w:eastAsia="uk-UA"/>
        </w:rPr>
        <w:tab/>
        <w:t xml:space="preserve">                            111</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lastRenderedPageBreak/>
        <w:t>Готова продукції (за історичною собівартістю)</w:t>
      </w:r>
      <w:r w:rsidRPr="00234CDA">
        <w:rPr>
          <w:rFonts w:ascii="Courier New" w:eastAsia="Times New Roman" w:hAnsi="Courier New" w:cs="Courier New"/>
          <w:sz w:val="20"/>
          <w:szCs w:val="20"/>
          <w:lang w:val="en-US" w:eastAsia="uk-UA"/>
        </w:rPr>
        <w:tab/>
        <w:t xml:space="preserve">          66</w:t>
      </w:r>
      <w:r w:rsidRPr="00234CDA">
        <w:rPr>
          <w:rFonts w:ascii="Courier New" w:eastAsia="Times New Roman" w:hAnsi="Courier New" w:cs="Courier New"/>
          <w:sz w:val="20"/>
          <w:szCs w:val="20"/>
          <w:lang w:val="en-US" w:eastAsia="uk-UA"/>
        </w:rPr>
        <w:tab/>
        <w:t xml:space="preserve">                             54</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Товари (за історичною собівартістю)</w:t>
      </w:r>
      <w:r w:rsidRPr="00234CDA">
        <w:rPr>
          <w:rFonts w:ascii="Courier New" w:eastAsia="Times New Roman" w:hAnsi="Courier New" w:cs="Courier New"/>
          <w:sz w:val="20"/>
          <w:szCs w:val="20"/>
          <w:lang w:val="en-US" w:eastAsia="uk-UA"/>
        </w:rPr>
        <w:tab/>
        <w:t xml:space="preserve">                      1</w:t>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Інші запаси</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Всього запаси</w:t>
      </w:r>
      <w:r w:rsidRPr="00234CDA">
        <w:rPr>
          <w:rFonts w:ascii="Courier New" w:eastAsia="Times New Roman" w:hAnsi="Courier New" w:cs="Courier New"/>
          <w:sz w:val="20"/>
          <w:szCs w:val="20"/>
          <w:lang w:val="en-US" w:eastAsia="uk-UA"/>
        </w:rPr>
        <w:tab/>
        <w:t xml:space="preserve">                                         699</w:t>
      </w:r>
      <w:r w:rsidRPr="00234CDA">
        <w:rPr>
          <w:rFonts w:ascii="Courier New" w:eastAsia="Times New Roman" w:hAnsi="Courier New" w:cs="Courier New"/>
          <w:sz w:val="20"/>
          <w:szCs w:val="20"/>
          <w:lang w:val="en-US" w:eastAsia="uk-UA"/>
        </w:rPr>
        <w:tab/>
        <w:t xml:space="preserve">                             654</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Станом на 31.12.2021 року запаси визнаються за своєю історичною собівартістю. Зниження вартості запасів на звітну дату зафіксовано не було.</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14. Торгівельна та інша дебіторська заборгованість</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Дебіторська заборгованість за реалізовану продукцію  та інша дебіторська заборгованість представлені таким чином:</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Найменування</w:t>
      </w:r>
      <w:r w:rsidRPr="00234CDA">
        <w:rPr>
          <w:rFonts w:ascii="Courier New" w:eastAsia="Times New Roman" w:hAnsi="Courier New" w:cs="Courier New"/>
          <w:sz w:val="20"/>
          <w:szCs w:val="20"/>
          <w:lang w:val="en-US" w:eastAsia="uk-UA"/>
        </w:rPr>
        <w:tab/>
        <w:t xml:space="preserve">       31 грудня 2019</w:t>
      </w:r>
      <w:r w:rsidRPr="00234CDA">
        <w:rPr>
          <w:rFonts w:ascii="Courier New" w:eastAsia="Times New Roman" w:hAnsi="Courier New" w:cs="Courier New"/>
          <w:sz w:val="20"/>
          <w:szCs w:val="20"/>
          <w:lang w:val="en-US" w:eastAsia="uk-UA"/>
        </w:rPr>
        <w:tab/>
        <w:t xml:space="preserve">    31 грудня 2020</w:t>
      </w:r>
      <w:r w:rsidRPr="00234CDA">
        <w:rPr>
          <w:rFonts w:ascii="Courier New" w:eastAsia="Times New Roman" w:hAnsi="Courier New" w:cs="Courier New"/>
          <w:sz w:val="20"/>
          <w:szCs w:val="20"/>
          <w:lang w:val="en-US" w:eastAsia="uk-UA"/>
        </w:rPr>
        <w:tab/>
        <w:t xml:space="preserve">     31 грудня 2021</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Торгівельна дебіторська</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заборгованість            </w:t>
      </w:r>
      <w:r w:rsidRPr="00234CDA">
        <w:rPr>
          <w:rFonts w:ascii="Courier New" w:eastAsia="Times New Roman" w:hAnsi="Courier New" w:cs="Courier New"/>
          <w:sz w:val="20"/>
          <w:szCs w:val="20"/>
          <w:lang w:val="en-US" w:eastAsia="uk-UA"/>
        </w:rPr>
        <w:tab/>
        <w:t>4</w:t>
      </w:r>
      <w:r w:rsidRPr="00234CDA">
        <w:rPr>
          <w:rFonts w:ascii="Courier New" w:eastAsia="Times New Roman" w:hAnsi="Courier New" w:cs="Courier New"/>
          <w:sz w:val="20"/>
          <w:szCs w:val="20"/>
          <w:lang w:val="en-US" w:eastAsia="uk-UA"/>
        </w:rPr>
        <w:tab/>
        <w:t xml:space="preserve">                 38                     1</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Аванси, видані</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t xml:space="preserve">                                                8</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Розрахунки з бюджетом</w:t>
      </w:r>
      <w:r w:rsidRPr="00234CDA">
        <w:rPr>
          <w:rFonts w:ascii="Courier New" w:eastAsia="Times New Roman" w:hAnsi="Courier New" w:cs="Courier New"/>
          <w:sz w:val="20"/>
          <w:szCs w:val="20"/>
          <w:lang w:val="en-US" w:eastAsia="uk-UA"/>
        </w:rPr>
        <w:tab/>
        <w:t xml:space="preserve">    22</w:t>
      </w:r>
      <w:r w:rsidRPr="00234CDA">
        <w:rPr>
          <w:rFonts w:ascii="Courier New" w:eastAsia="Times New Roman" w:hAnsi="Courier New" w:cs="Courier New"/>
          <w:sz w:val="20"/>
          <w:szCs w:val="20"/>
          <w:lang w:val="en-US" w:eastAsia="uk-UA"/>
        </w:rPr>
        <w:tab/>
        <w:t xml:space="preserve">                 20</w:t>
      </w:r>
      <w:r w:rsidRPr="00234CDA">
        <w:rPr>
          <w:rFonts w:ascii="Courier New" w:eastAsia="Times New Roman" w:hAnsi="Courier New" w:cs="Courier New"/>
          <w:sz w:val="20"/>
          <w:szCs w:val="20"/>
          <w:lang w:val="en-US" w:eastAsia="uk-UA"/>
        </w:rPr>
        <w:tab/>
        <w:t xml:space="preserve">                    16</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Із внутрішніх розрахунків</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Інша дебіторська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заборгованість</w:t>
      </w:r>
      <w:r w:rsidRPr="00234CDA">
        <w:rPr>
          <w:rFonts w:ascii="Courier New" w:eastAsia="Times New Roman" w:hAnsi="Courier New" w:cs="Courier New"/>
          <w:sz w:val="20"/>
          <w:szCs w:val="20"/>
          <w:lang w:val="en-US" w:eastAsia="uk-UA"/>
        </w:rPr>
        <w:tab/>
        <w:t xml:space="preserve">            21</w:t>
      </w:r>
      <w:r w:rsidRPr="00234CDA">
        <w:rPr>
          <w:rFonts w:ascii="Courier New" w:eastAsia="Times New Roman" w:hAnsi="Courier New" w:cs="Courier New"/>
          <w:sz w:val="20"/>
          <w:szCs w:val="20"/>
          <w:lang w:val="en-US" w:eastAsia="uk-UA"/>
        </w:rPr>
        <w:tab/>
        <w:t xml:space="preserve">                1675</w:t>
      </w:r>
      <w:r w:rsidRPr="00234CDA">
        <w:rPr>
          <w:rFonts w:ascii="Courier New" w:eastAsia="Times New Roman" w:hAnsi="Courier New" w:cs="Courier New"/>
          <w:sz w:val="20"/>
          <w:szCs w:val="20"/>
          <w:lang w:val="en-US" w:eastAsia="uk-UA"/>
        </w:rPr>
        <w:tab/>
        <w:t xml:space="preserve">                29</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Чиста вартість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торговельної дебіторської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заборгованості</w:t>
      </w:r>
      <w:r w:rsidRPr="00234CDA">
        <w:rPr>
          <w:rFonts w:ascii="Courier New" w:eastAsia="Times New Roman" w:hAnsi="Courier New" w:cs="Courier New"/>
          <w:sz w:val="20"/>
          <w:szCs w:val="20"/>
          <w:lang w:val="en-US" w:eastAsia="uk-UA"/>
        </w:rPr>
        <w:tab/>
        <w:t xml:space="preserve">            47</w:t>
      </w:r>
      <w:r w:rsidRPr="00234CDA">
        <w:rPr>
          <w:rFonts w:ascii="Courier New" w:eastAsia="Times New Roman" w:hAnsi="Courier New" w:cs="Courier New"/>
          <w:sz w:val="20"/>
          <w:szCs w:val="20"/>
          <w:lang w:val="en-US" w:eastAsia="uk-UA"/>
        </w:rPr>
        <w:tab/>
        <w:t xml:space="preserve">                1733                    54</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Дебіторська заборгованість Товариства не має забезпечення.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15. Грошові кошти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Найменування</w:t>
      </w:r>
      <w:r w:rsidRPr="00234CDA">
        <w:rPr>
          <w:rFonts w:ascii="Courier New" w:eastAsia="Times New Roman" w:hAnsi="Courier New" w:cs="Courier New"/>
          <w:sz w:val="20"/>
          <w:szCs w:val="20"/>
          <w:lang w:val="en-US" w:eastAsia="uk-UA"/>
        </w:rPr>
        <w:tab/>
        <w:t xml:space="preserve">              31 грудня 2019</w:t>
      </w:r>
      <w:r w:rsidRPr="00234CDA">
        <w:rPr>
          <w:rFonts w:ascii="Courier New" w:eastAsia="Times New Roman" w:hAnsi="Courier New" w:cs="Courier New"/>
          <w:sz w:val="20"/>
          <w:szCs w:val="20"/>
          <w:lang w:val="en-US" w:eastAsia="uk-UA"/>
        </w:rPr>
        <w:tab/>
        <w:t xml:space="preserve">   31 грудня 2020</w:t>
      </w:r>
      <w:r w:rsidRPr="00234CDA">
        <w:rPr>
          <w:rFonts w:ascii="Courier New" w:eastAsia="Times New Roman" w:hAnsi="Courier New" w:cs="Courier New"/>
          <w:sz w:val="20"/>
          <w:szCs w:val="20"/>
          <w:lang w:val="en-US" w:eastAsia="uk-UA"/>
        </w:rPr>
        <w:tab/>
        <w:t xml:space="preserve">  31 грудня 2021</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Каса та рахунки в банках, грн.</w:t>
      </w:r>
      <w:r w:rsidRPr="00234CDA">
        <w:rPr>
          <w:rFonts w:ascii="Courier New" w:eastAsia="Times New Roman" w:hAnsi="Courier New" w:cs="Courier New"/>
          <w:sz w:val="20"/>
          <w:szCs w:val="20"/>
          <w:lang w:val="en-US" w:eastAsia="uk-UA"/>
        </w:rPr>
        <w:tab/>
        <w:t xml:space="preserve">  1137</w:t>
      </w:r>
      <w:r w:rsidRPr="00234CDA">
        <w:rPr>
          <w:rFonts w:ascii="Courier New" w:eastAsia="Times New Roman" w:hAnsi="Courier New" w:cs="Courier New"/>
          <w:sz w:val="20"/>
          <w:szCs w:val="20"/>
          <w:lang w:val="en-US" w:eastAsia="uk-UA"/>
        </w:rPr>
        <w:tab/>
        <w:t xml:space="preserve">                 46</w:t>
      </w:r>
      <w:r w:rsidRPr="00234CDA">
        <w:rPr>
          <w:rFonts w:ascii="Courier New" w:eastAsia="Times New Roman" w:hAnsi="Courier New" w:cs="Courier New"/>
          <w:sz w:val="20"/>
          <w:szCs w:val="20"/>
          <w:lang w:val="en-US" w:eastAsia="uk-UA"/>
        </w:rPr>
        <w:tab/>
        <w:t xml:space="preserve">               1996</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Каса та рахунки в банках, в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іноземній валюті</w:t>
      </w:r>
      <w:r w:rsidRPr="00234CDA">
        <w:rPr>
          <w:rFonts w:ascii="Courier New" w:eastAsia="Times New Roman" w:hAnsi="Courier New" w:cs="Courier New"/>
          <w:sz w:val="20"/>
          <w:szCs w:val="20"/>
          <w:lang w:val="en-US" w:eastAsia="uk-UA"/>
        </w:rPr>
        <w:tab/>
        <w:t xml:space="preserve">                9</w:t>
      </w:r>
      <w:r w:rsidRPr="00234CDA">
        <w:rPr>
          <w:rFonts w:ascii="Courier New" w:eastAsia="Times New Roman" w:hAnsi="Courier New" w:cs="Courier New"/>
          <w:sz w:val="20"/>
          <w:szCs w:val="20"/>
          <w:lang w:val="en-US" w:eastAsia="uk-UA"/>
        </w:rPr>
        <w:tab/>
        <w:t xml:space="preserve">                 11</w:t>
      </w:r>
      <w:r w:rsidRPr="00234CDA">
        <w:rPr>
          <w:rFonts w:ascii="Courier New" w:eastAsia="Times New Roman" w:hAnsi="Courier New" w:cs="Courier New"/>
          <w:sz w:val="20"/>
          <w:szCs w:val="20"/>
          <w:lang w:val="en-US" w:eastAsia="uk-UA"/>
        </w:rPr>
        <w:tab/>
        <w:t xml:space="preserve">                11</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Банківські депозити, грн.</w:t>
      </w:r>
      <w:r w:rsidRPr="00234CDA">
        <w:rPr>
          <w:rFonts w:ascii="Courier New" w:eastAsia="Times New Roman" w:hAnsi="Courier New" w:cs="Courier New"/>
          <w:sz w:val="20"/>
          <w:szCs w:val="20"/>
          <w:lang w:val="en-US" w:eastAsia="uk-UA"/>
        </w:rPr>
        <w:tab/>
        <w:t xml:space="preserve">        -</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Cпеціальні  рахунки 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національній валюті</w:t>
      </w:r>
      <w:r w:rsidRPr="00234CDA">
        <w:rPr>
          <w:rFonts w:ascii="Courier New" w:eastAsia="Times New Roman" w:hAnsi="Courier New" w:cs="Courier New"/>
          <w:sz w:val="20"/>
          <w:szCs w:val="20"/>
          <w:lang w:val="en-US" w:eastAsia="uk-UA"/>
        </w:rPr>
        <w:tab/>
        <w:t xml:space="preserve">            23</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t xml:space="preserve">                                 3</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Всього</w:t>
      </w:r>
      <w:r w:rsidRPr="00234CDA">
        <w:rPr>
          <w:rFonts w:ascii="Courier New" w:eastAsia="Times New Roman" w:hAnsi="Courier New" w:cs="Courier New"/>
          <w:sz w:val="20"/>
          <w:szCs w:val="20"/>
          <w:lang w:val="en-US" w:eastAsia="uk-UA"/>
        </w:rPr>
        <w:tab/>
        <w:t xml:space="preserve">                            80</w:t>
      </w:r>
      <w:r w:rsidRPr="00234CDA">
        <w:rPr>
          <w:rFonts w:ascii="Courier New" w:eastAsia="Times New Roman" w:hAnsi="Courier New" w:cs="Courier New"/>
          <w:sz w:val="20"/>
          <w:szCs w:val="20"/>
          <w:lang w:val="en-US" w:eastAsia="uk-UA"/>
        </w:rPr>
        <w:tab/>
        <w:t xml:space="preserve">                  57</w:t>
      </w:r>
      <w:r w:rsidRPr="00234CDA">
        <w:rPr>
          <w:rFonts w:ascii="Courier New" w:eastAsia="Times New Roman" w:hAnsi="Courier New" w:cs="Courier New"/>
          <w:sz w:val="20"/>
          <w:szCs w:val="20"/>
          <w:lang w:val="en-US" w:eastAsia="uk-UA"/>
        </w:rPr>
        <w:tab/>
        <w:t xml:space="preserve">            2010</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16. Статутний капітал</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Станом на 01 січня 2021 року зареєстрований та сплачений статутний капітал складався з 2122304 простих іменних акцій, номінальною вартістю 0,25 грн. за кожну, на суму 531 тис.грн. Станом на 31 грудня 2021 року ніяких змін в статутному капіталі Товариства не було, його сума становить 531 тис.грн.</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Усі акції складають статутний капітал, сплачені в повному обсязі.</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Станом на 31 грудня 2021 року найбільшою часткою акцій ПрАТ "КЗКУ" - 88, 58  %  володіє ТОВ "АВМ АМПЕР". Неконтрольні частки володіння складають 11,42 %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Акціонери Товариства:</w:t>
      </w:r>
      <w:r w:rsidRPr="00234CDA">
        <w:rPr>
          <w:rFonts w:ascii="Courier New" w:eastAsia="Times New Roman" w:hAnsi="Courier New" w:cs="Courier New"/>
          <w:sz w:val="20"/>
          <w:szCs w:val="20"/>
          <w:lang w:val="en-US" w:eastAsia="uk-UA"/>
        </w:rPr>
        <w:tab/>
        <w:t xml:space="preserve">                Кількість акцій        </w:t>
      </w:r>
      <w:r w:rsidRPr="00234CDA">
        <w:rPr>
          <w:rFonts w:ascii="Courier New" w:eastAsia="Times New Roman" w:hAnsi="Courier New" w:cs="Courier New"/>
          <w:sz w:val="20"/>
          <w:szCs w:val="20"/>
          <w:lang w:val="en-US" w:eastAsia="uk-UA"/>
        </w:rPr>
        <w:tab/>
        <w:t>31.12.2021, %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Юридичні особі, у т.ч. акціонери,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що володіють 5-ма та більше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відсотками статутного капіталу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емітента</w:t>
      </w:r>
      <w:r w:rsidRPr="00234CDA">
        <w:rPr>
          <w:rFonts w:ascii="Courier New" w:eastAsia="Times New Roman" w:hAnsi="Courier New" w:cs="Courier New"/>
          <w:sz w:val="20"/>
          <w:szCs w:val="20"/>
          <w:lang w:val="en-US" w:eastAsia="uk-UA"/>
        </w:rPr>
        <w:tab/>
        <w:t xml:space="preserve">                                 1879962</w:t>
      </w:r>
      <w:r w:rsidRPr="00234CDA">
        <w:rPr>
          <w:rFonts w:ascii="Courier New" w:eastAsia="Times New Roman" w:hAnsi="Courier New" w:cs="Courier New"/>
          <w:sz w:val="20"/>
          <w:szCs w:val="20"/>
          <w:lang w:val="en-US" w:eastAsia="uk-UA"/>
        </w:rPr>
        <w:tab/>
        <w:t xml:space="preserve">          88,581183</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Фізичні особі, у т.ч. акціонери,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що володіють 5-ма та більше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відсотками статутного капіталу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емітента</w:t>
      </w:r>
      <w:r w:rsidRPr="00234CDA">
        <w:rPr>
          <w:rFonts w:ascii="Courier New" w:eastAsia="Times New Roman" w:hAnsi="Courier New" w:cs="Courier New"/>
          <w:sz w:val="20"/>
          <w:szCs w:val="20"/>
          <w:lang w:val="en-US" w:eastAsia="uk-UA"/>
        </w:rPr>
        <w:tab/>
        <w:t xml:space="preserve">                                    -</w:t>
      </w:r>
      <w:r w:rsidRPr="00234CDA">
        <w:rPr>
          <w:rFonts w:ascii="Courier New" w:eastAsia="Times New Roman" w:hAnsi="Courier New" w:cs="Courier New"/>
          <w:sz w:val="20"/>
          <w:szCs w:val="20"/>
          <w:lang w:val="en-US" w:eastAsia="uk-UA"/>
        </w:rPr>
        <w:tab/>
        <w:t xml:space="preserve">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Всього</w:t>
      </w:r>
      <w:r w:rsidRPr="00234CDA">
        <w:rPr>
          <w:rFonts w:ascii="Courier New" w:eastAsia="Times New Roman" w:hAnsi="Courier New" w:cs="Courier New"/>
          <w:sz w:val="20"/>
          <w:szCs w:val="20"/>
          <w:lang w:val="en-US" w:eastAsia="uk-UA"/>
        </w:rPr>
        <w:tab/>
        <w:t xml:space="preserve">                                     1879962</w:t>
      </w:r>
      <w:r w:rsidRPr="00234CDA">
        <w:rPr>
          <w:rFonts w:ascii="Courier New" w:eastAsia="Times New Roman" w:hAnsi="Courier New" w:cs="Courier New"/>
          <w:sz w:val="20"/>
          <w:szCs w:val="20"/>
          <w:lang w:val="en-US" w:eastAsia="uk-UA"/>
        </w:rPr>
        <w:tab/>
        <w:t xml:space="preserve">          88,581183</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17.Державні субсидії</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Станом на 31 грудня 2021 Товариство не отримувала ніяких державних субсидій та дотацій.</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18. Короткострокові забезпечення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Найменування</w:t>
      </w:r>
      <w:r w:rsidRPr="00234CDA">
        <w:rPr>
          <w:rFonts w:ascii="Courier New" w:eastAsia="Times New Roman" w:hAnsi="Courier New" w:cs="Courier New"/>
          <w:sz w:val="20"/>
          <w:szCs w:val="20"/>
          <w:lang w:val="en-US" w:eastAsia="uk-UA"/>
        </w:rPr>
        <w:tab/>
        <w:t xml:space="preserve">                  31 грудня 2019</w:t>
      </w:r>
      <w:r w:rsidRPr="00234CDA">
        <w:rPr>
          <w:rFonts w:ascii="Courier New" w:eastAsia="Times New Roman" w:hAnsi="Courier New" w:cs="Courier New"/>
          <w:sz w:val="20"/>
          <w:szCs w:val="20"/>
          <w:lang w:val="en-US" w:eastAsia="uk-UA"/>
        </w:rPr>
        <w:tab/>
        <w:t>31 грудня 2020</w:t>
      </w:r>
      <w:r w:rsidRPr="00234CDA">
        <w:rPr>
          <w:rFonts w:ascii="Courier New" w:eastAsia="Times New Roman" w:hAnsi="Courier New" w:cs="Courier New"/>
          <w:sz w:val="20"/>
          <w:szCs w:val="20"/>
          <w:lang w:val="en-US" w:eastAsia="uk-UA"/>
        </w:rPr>
        <w:tab/>
        <w:t>31 грудня 2021</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Забезпечення майбутніх відпусток</w:t>
      </w:r>
      <w:r w:rsidRPr="00234CDA">
        <w:rPr>
          <w:rFonts w:ascii="Courier New" w:eastAsia="Times New Roman" w:hAnsi="Courier New" w:cs="Courier New"/>
          <w:sz w:val="20"/>
          <w:szCs w:val="20"/>
          <w:lang w:val="en-US" w:eastAsia="uk-UA"/>
        </w:rPr>
        <w:tab/>
        <w:t xml:space="preserve">     7</w:t>
      </w:r>
      <w:r w:rsidRPr="00234CDA">
        <w:rPr>
          <w:rFonts w:ascii="Courier New" w:eastAsia="Times New Roman" w:hAnsi="Courier New" w:cs="Courier New"/>
          <w:sz w:val="20"/>
          <w:szCs w:val="20"/>
          <w:lang w:val="en-US" w:eastAsia="uk-UA"/>
        </w:rPr>
        <w:tab/>
        <w:t xml:space="preserve">              8</w:t>
      </w:r>
      <w:r w:rsidRPr="00234CDA">
        <w:rPr>
          <w:rFonts w:ascii="Courier New" w:eastAsia="Times New Roman" w:hAnsi="Courier New" w:cs="Courier New"/>
          <w:sz w:val="20"/>
          <w:szCs w:val="20"/>
          <w:lang w:val="en-US" w:eastAsia="uk-UA"/>
        </w:rPr>
        <w:tab/>
        <w:t xml:space="preserve">              9</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Всього</w:t>
      </w:r>
      <w:r w:rsidRPr="00234CDA">
        <w:rPr>
          <w:rFonts w:ascii="Courier New" w:eastAsia="Times New Roman" w:hAnsi="Courier New" w:cs="Courier New"/>
          <w:sz w:val="20"/>
          <w:szCs w:val="20"/>
          <w:lang w:val="en-US" w:eastAsia="uk-UA"/>
        </w:rPr>
        <w:tab/>
        <w:t xml:space="preserve">                                 7</w:t>
      </w:r>
      <w:r w:rsidRPr="00234CDA">
        <w:rPr>
          <w:rFonts w:ascii="Courier New" w:eastAsia="Times New Roman" w:hAnsi="Courier New" w:cs="Courier New"/>
          <w:sz w:val="20"/>
          <w:szCs w:val="20"/>
          <w:lang w:val="en-US" w:eastAsia="uk-UA"/>
        </w:rPr>
        <w:tab/>
        <w:t xml:space="preserve">              8</w:t>
      </w:r>
      <w:r w:rsidRPr="00234CDA">
        <w:rPr>
          <w:rFonts w:ascii="Courier New" w:eastAsia="Times New Roman" w:hAnsi="Courier New" w:cs="Courier New"/>
          <w:sz w:val="20"/>
          <w:szCs w:val="20"/>
          <w:lang w:val="en-US" w:eastAsia="uk-UA"/>
        </w:rPr>
        <w:tab/>
        <w:t xml:space="preserve">              9</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19. Короткострокові позики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Станом на 31.12.2021 року короткострокові позики  у Товаристві  відсутні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20. Довгострокові позики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Станом на 31 грудня 2021 року у Товариства довгострокові позики відсутні</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21. Фінансова оренда</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Станом на 31 грудня 2021 року Товариство не має договорів з фінансової оренди.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22. Торговельна та інша кредиторська заборгованість</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Поточна кредиторська заборгованість представлена наступним чином:</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Найменування</w:t>
      </w:r>
      <w:r w:rsidRPr="00234CDA">
        <w:rPr>
          <w:rFonts w:ascii="Courier New" w:eastAsia="Times New Roman" w:hAnsi="Courier New" w:cs="Courier New"/>
          <w:sz w:val="20"/>
          <w:szCs w:val="20"/>
          <w:lang w:val="en-US" w:eastAsia="uk-UA"/>
        </w:rPr>
        <w:tab/>
        <w:t xml:space="preserve">                            31 грудня 2019</w:t>
      </w:r>
      <w:r w:rsidRPr="00234CDA">
        <w:rPr>
          <w:rFonts w:ascii="Courier New" w:eastAsia="Times New Roman" w:hAnsi="Courier New" w:cs="Courier New"/>
          <w:sz w:val="20"/>
          <w:szCs w:val="20"/>
          <w:lang w:val="en-US" w:eastAsia="uk-UA"/>
        </w:rPr>
        <w:tab/>
        <w:t>31 грудня 2021</w:t>
      </w:r>
      <w:r w:rsidRPr="00234CDA">
        <w:rPr>
          <w:rFonts w:ascii="Courier New" w:eastAsia="Times New Roman" w:hAnsi="Courier New" w:cs="Courier New"/>
          <w:sz w:val="20"/>
          <w:szCs w:val="20"/>
          <w:lang w:val="en-US" w:eastAsia="uk-UA"/>
        </w:rPr>
        <w:tab/>
        <w:t>31 грудня 2020</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Торговельна кредиторська заборгованість</w:t>
      </w:r>
      <w:r w:rsidRPr="00234CDA">
        <w:rPr>
          <w:rFonts w:ascii="Courier New" w:eastAsia="Times New Roman" w:hAnsi="Courier New" w:cs="Courier New"/>
          <w:sz w:val="20"/>
          <w:szCs w:val="20"/>
          <w:lang w:val="en-US" w:eastAsia="uk-UA"/>
        </w:rPr>
        <w:tab/>
        <w:t xml:space="preserve">          32</w:t>
      </w:r>
      <w:r w:rsidRPr="00234CDA">
        <w:rPr>
          <w:rFonts w:ascii="Courier New" w:eastAsia="Times New Roman" w:hAnsi="Courier New" w:cs="Courier New"/>
          <w:sz w:val="20"/>
          <w:szCs w:val="20"/>
          <w:lang w:val="en-US" w:eastAsia="uk-UA"/>
        </w:rPr>
        <w:tab/>
        <w:t xml:space="preserve">         16</w:t>
      </w:r>
      <w:r w:rsidRPr="00234CDA">
        <w:rPr>
          <w:rFonts w:ascii="Courier New" w:eastAsia="Times New Roman" w:hAnsi="Courier New" w:cs="Courier New"/>
          <w:sz w:val="20"/>
          <w:szCs w:val="20"/>
          <w:lang w:val="en-US" w:eastAsia="uk-UA"/>
        </w:rPr>
        <w:tab/>
        <w:t xml:space="preserve">              38</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Розрахунки з бюджетом</w:t>
      </w:r>
      <w:r w:rsidRPr="00234CDA">
        <w:rPr>
          <w:rFonts w:ascii="Courier New" w:eastAsia="Times New Roman" w:hAnsi="Courier New" w:cs="Courier New"/>
          <w:sz w:val="20"/>
          <w:szCs w:val="20"/>
          <w:lang w:val="en-US" w:eastAsia="uk-UA"/>
        </w:rPr>
        <w:tab/>
        <w:t xml:space="preserve">                          32</w:t>
      </w:r>
      <w:r w:rsidRPr="00234CDA">
        <w:rPr>
          <w:rFonts w:ascii="Courier New" w:eastAsia="Times New Roman" w:hAnsi="Courier New" w:cs="Courier New"/>
          <w:sz w:val="20"/>
          <w:szCs w:val="20"/>
          <w:lang w:val="en-US" w:eastAsia="uk-UA"/>
        </w:rPr>
        <w:tab/>
        <w:t xml:space="preserve">         65</w:t>
      </w:r>
      <w:r w:rsidRPr="00234CDA">
        <w:rPr>
          <w:rFonts w:ascii="Courier New" w:eastAsia="Times New Roman" w:hAnsi="Courier New" w:cs="Courier New"/>
          <w:sz w:val="20"/>
          <w:szCs w:val="20"/>
          <w:lang w:val="en-US" w:eastAsia="uk-UA"/>
        </w:rPr>
        <w:tab/>
        <w:t xml:space="preserve">              22</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Одержані аванси</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Заробітна плата та соціальні внески</w:t>
      </w:r>
      <w:r w:rsidRPr="00234CDA">
        <w:rPr>
          <w:rFonts w:ascii="Courier New" w:eastAsia="Times New Roman" w:hAnsi="Courier New" w:cs="Courier New"/>
          <w:sz w:val="20"/>
          <w:szCs w:val="20"/>
          <w:lang w:val="en-US" w:eastAsia="uk-UA"/>
        </w:rPr>
        <w:tab/>
        <w:t xml:space="preserve">               9</w:t>
      </w:r>
      <w:r w:rsidRPr="00234CDA">
        <w:rPr>
          <w:rFonts w:ascii="Courier New" w:eastAsia="Times New Roman" w:hAnsi="Courier New" w:cs="Courier New"/>
          <w:sz w:val="20"/>
          <w:szCs w:val="20"/>
          <w:lang w:val="en-US" w:eastAsia="uk-UA"/>
        </w:rPr>
        <w:tab/>
        <w:t xml:space="preserve">          7</w:t>
      </w:r>
      <w:r w:rsidRPr="00234CDA">
        <w:rPr>
          <w:rFonts w:ascii="Courier New" w:eastAsia="Times New Roman" w:hAnsi="Courier New" w:cs="Courier New"/>
          <w:sz w:val="20"/>
          <w:szCs w:val="20"/>
          <w:lang w:val="en-US" w:eastAsia="uk-UA"/>
        </w:rPr>
        <w:tab/>
        <w:t xml:space="preserve">              13</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Кредиторська заборгованість по внутрішнім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розрахункам</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Інші</w:t>
      </w:r>
      <w:r w:rsidRPr="00234CDA">
        <w:rPr>
          <w:rFonts w:ascii="Courier New" w:eastAsia="Times New Roman" w:hAnsi="Courier New" w:cs="Courier New"/>
          <w:sz w:val="20"/>
          <w:szCs w:val="20"/>
          <w:lang w:val="en-US" w:eastAsia="uk-UA"/>
        </w:rPr>
        <w:tab/>
        <w:t xml:space="preserve">                                           4</w:t>
      </w:r>
      <w:r w:rsidRPr="00234CDA">
        <w:rPr>
          <w:rFonts w:ascii="Courier New" w:eastAsia="Times New Roman" w:hAnsi="Courier New" w:cs="Courier New"/>
          <w:sz w:val="20"/>
          <w:szCs w:val="20"/>
          <w:lang w:val="en-US" w:eastAsia="uk-UA"/>
        </w:rPr>
        <w:tab/>
        <w:t xml:space="preserve">          4</w:t>
      </w:r>
      <w:r w:rsidRPr="00234CDA">
        <w:rPr>
          <w:rFonts w:ascii="Courier New" w:eastAsia="Times New Roman" w:hAnsi="Courier New" w:cs="Courier New"/>
          <w:sz w:val="20"/>
          <w:szCs w:val="20"/>
          <w:lang w:val="en-US" w:eastAsia="uk-UA"/>
        </w:rPr>
        <w:tab/>
        <w:t xml:space="preserve">               4</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Всього кредиторська заборгованість</w:t>
      </w:r>
      <w:r w:rsidRPr="00234CDA">
        <w:rPr>
          <w:rFonts w:ascii="Courier New" w:eastAsia="Times New Roman" w:hAnsi="Courier New" w:cs="Courier New"/>
          <w:sz w:val="20"/>
          <w:szCs w:val="20"/>
          <w:lang w:val="en-US" w:eastAsia="uk-UA"/>
        </w:rPr>
        <w:tab/>
        <w:t xml:space="preserve">               77</w:t>
      </w:r>
      <w:r w:rsidRPr="00234CDA">
        <w:rPr>
          <w:rFonts w:ascii="Courier New" w:eastAsia="Times New Roman" w:hAnsi="Courier New" w:cs="Courier New"/>
          <w:sz w:val="20"/>
          <w:szCs w:val="20"/>
          <w:lang w:val="en-US" w:eastAsia="uk-UA"/>
        </w:rPr>
        <w:tab/>
        <w:t xml:space="preserve">         92</w:t>
      </w:r>
      <w:r w:rsidRPr="00234CDA">
        <w:rPr>
          <w:rFonts w:ascii="Courier New" w:eastAsia="Times New Roman" w:hAnsi="Courier New" w:cs="Courier New"/>
          <w:sz w:val="20"/>
          <w:szCs w:val="20"/>
          <w:lang w:val="en-US" w:eastAsia="uk-UA"/>
        </w:rPr>
        <w:tab/>
        <w:t xml:space="preserve">               77</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23. Пенсії та пенсійні плани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Станом на 31 грудня 2021 року Товариство не використовує недержавні пенсійні програми.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24.Дохід від реалізації</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Дохід від реалізації представлений наступним чином:</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Найменування</w:t>
      </w:r>
      <w:r w:rsidRPr="00234CDA">
        <w:rPr>
          <w:rFonts w:ascii="Courier New" w:eastAsia="Times New Roman" w:hAnsi="Courier New" w:cs="Courier New"/>
          <w:sz w:val="20"/>
          <w:szCs w:val="20"/>
          <w:lang w:val="en-US" w:eastAsia="uk-UA"/>
        </w:rPr>
        <w:tab/>
        <w:t xml:space="preserve">      2021 рік</w:t>
      </w:r>
      <w:r w:rsidRPr="00234CDA">
        <w:rPr>
          <w:rFonts w:ascii="Courier New" w:eastAsia="Times New Roman" w:hAnsi="Courier New" w:cs="Courier New"/>
          <w:sz w:val="20"/>
          <w:szCs w:val="20"/>
          <w:lang w:val="en-US" w:eastAsia="uk-UA"/>
        </w:rPr>
        <w:tab/>
        <w:t>2020 рік</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Дохід від реалізації продукції, товарів </w:t>
      </w:r>
      <w:r w:rsidRPr="00234CDA">
        <w:rPr>
          <w:rFonts w:ascii="Courier New" w:eastAsia="Times New Roman" w:hAnsi="Courier New" w:cs="Courier New"/>
          <w:sz w:val="20"/>
          <w:szCs w:val="20"/>
          <w:lang w:val="en-US" w:eastAsia="uk-UA"/>
        </w:rPr>
        <w:tab/>
        <w:t xml:space="preserve">    1342</w:t>
      </w:r>
      <w:r w:rsidRPr="00234CDA">
        <w:rPr>
          <w:rFonts w:ascii="Courier New" w:eastAsia="Times New Roman" w:hAnsi="Courier New" w:cs="Courier New"/>
          <w:sz w:val="20"/>
          <w:szCs w:val="20"/>
          <w:lang w:val="en-US" w:eastAsia="uk-UA"/>
        </w:rPr>
        <w:tab/>
        <w:t>1482</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Дохід від реалізації робіт, послуг</w:t>
      </w:r>
      <w:r w:rsidRPr="00234CDA">
        <w:rPr>
          <w:rFonts w:ascii="Courier New" w:eastAsia="Times New Roman" w:hAnsi="Courier New" w:cs="Courier New"/>
          <w:sz w:val="20"/>
          <w:szCs w:val="20"/>
          <w:lang w:val="en-US" w:eastAsia="uk-UA"/>
        </w:rPr>
        <w:tab/>
        <w:t xml:space="preserve">    </w:t>
      </w:r>
      <w:r w:rsidRPr="00234CDA">
        <w:rPr>
          <w:rFonts w:ascii="Courier New" w:eastAsia="Times New Roman" w:hAnsi="Courier New" w:cs="Courier New"/>
          <w:sz w:val="20"/>
          <w:szCs w:val="20"/>
          <w:lang w:val="en-US" w:eastAsia="uk-UA"/>
        </w:rPr>
        <w:tab/>
        <w:t>-</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Всього доходи від реалізації</w:t>
      </w:r>
      <w:r w:rsidRPr="00234CDA">
        <w:rPr>
          <w:rFonts w:ascii="Courier New" w:eastAsia="Times New Roman" w:hAnsi="Courier New" w:cs="Courier New"/>
          <w:sz w:val="20"/>
          <w:szCs w:val="20"/>
          <w:lang w:val="en-US" w:eastAsia="uk-UA"/>
        </w:rPr>
        <w:tab/>
        <w:t xml:space="preserve">     1342</w:t>
      </w:r>
      <w:r w:rsidRPr="00234CDA">
        <w:rPr>
          <w:rFonts w:ascii="Courier New" w:eastAsia="Times New Roman" w:hAnsi="Courier New" w:cs="Courier New"/>
          <w:sz w:val="20"/>
          <w:szCs w:val="20"/>
          <w:lang w:val="en-US" w:eastAsia="uk-UA"/>
        </w:rPr>
        <w:tab/>
        <w:t>1482</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25. Собівартість реалізації</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Собівартість  реалізації представлена наступним чином:</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Найменування</w:t>
      </w:r>
      <w:r w:rsidRPr="00234CDA">
        <w:rPr>
          <w:rFonts w:ascii="Courier New" w:eastAsia="Times New Roman" w:hAnsi="Courier New" w:cs="Courier New"/>
          <w:sz w:val="20"/>
          <w:szCs w:val="20"/>
          <w:lang w:val="en-US" w:eastAsia="uk-UA"/>
        </w:rPr>
        <w:tab/>
        <w:t xml:space="preserve">                2021 рік</w:t>
      </w:r>
      <w:r w:rsidRPr="00234CDA">
        <w:rPr>
          <w:rFonts w:ascii="Courier New" w:eastAsia="Times New Roman" w:hAnsi="Courier New" w:cs="Courier New"/>
          <w:sz w:val="20"/>
          <w:szCs w:val="20"/>
          <w:lang w:val="en-US" w:eastAsia="uk-UA"/>
        </w:rPr>
        <w:tab/>
        <w:t>2020  рік</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Виробничі витрати:</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Сировина та витратні матеріали</w:t>
      </w:r>
      <w:r w:rsidRPr="00234CDA">
        <w:rPr>
          <w:rFonts w:ascii="Courier New" w:eastAsia="Times New Roman" w:hAnsi="Courier New" w:cs="Courier New"/>
          <w:sz w:val="20"/>
          <w:szCs w:val="20"/>
          <w:lang w:val="en-US" w:eastAsia="uk-UA"/>
        </w:rPr>
        <w:tab/>
        <w:t xml:space="preserve">   574</w:t>
      </w:r>
      <w:r w:rsidRPr="00234CDA">
        <w:rPr>
          <w:rFonts w:ascii="Courier New" w:eastAsia="Times New Roman" w:hAnsi="Courier New" w:cs="Courier New"/>
          <w:sz w:val="20"/>
          <w:szCs w:val="20"/>
          <w:lang w:val="en-US" w:eastAsia="uk-UA"/>
        </w:rPr>
        <w:tab/>
        <w:t xml:space="preserve">      472</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Витрати на персонал</w:t>
      </w:r>
      <w:r w:rsidRPr="00234CDA">
        <w:rPr>
          <w:rFonts w:ascii="Courier New" w:eastAsia="Times New Roman" w:hAnsi="Courier New" w:cs="Courier New"/>
          <w:sz w:val="20"/>
          <w:szCs w:val="20"/>
          <w:lang w:val="en-US" w:eastAsia="uk-UA"/>
        </w:rPr>
        <w:tab/>
        <w:t xml:space="preserve">                19</w:t>
      </w:r>
      <w:r w:rsidRPr="00234CDA">
        <w:rPr>
          <w:rFonts w:ascii="Courier New" w:eastAsia="Times New Roman" w:hAnsi="Courier New" w:cs="Courier New"/>
          <w:sz w:val="20"/>
          <w:szCs w:val="20"/>
          <w:lang w:val="en-US" w:eastAsia="uk-UA"/>
        </w:rPr>
        <w:tab/>
        <w:t xml:space="preserve">       15</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Відрахування на соціальні заходи</w:t>
      </w:r>
      <w:r w:rsidRPr="00234CDA">
        <w:rPr>
          <w:rFonts w:ascii="Courier New" w:eastAsia="Times New Roman" w:hAnsi="Courier New" w:cs="Courier New"/>
          <w:sz w:val="20"/>
          <w:szCs w:val="20"/>
          <w:lang w:val="en-US" w:eastAsia="uk-UA"/>
        </w:rPr>
        <w:tab/>
        <w:t>4</w:t>
      </w:r>
      <w:r w:rsidRPr="00234CDA">
        <w:rPr>
          <w:rFonts w:ascii="Courier New" w:eastAsia="Times New Roman" w:hAnsi="Courier New" w:cs="Courier New"/>
          <w:sz w:val="20"/>
          <w:szCs w:val="20"/>
          <w:lang w:val="en-US" w:eastAsia="uk-UA"/>
        </w:rPr>
        <w:tab/>
        <w:t xml:space="preserve">        3</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Амортизація</w:t>
      </w:r>
      <w:r w:rsidRPr="00234CDA">
        <w:rPr>
          <w:rFonts w:ascii="Courier New" w:eastAsia="Times New Roman" w:hAnsi="Courier New" w:cs="Courier New"/>
          <w:sz w:val="20"/>
          <w:szCs w:val="20"/>
          <w:lang w:val="en-US" w:eastAsia="uk-UA"/>
        </w:rPr>
        <w:tab/>
        <w:t xml:space="preserve">                        168</w:t>
      </w:r>
      <w:r w:rsidRPr="00234CDA">
        <w:rPr>
          <w:rFonts w:ascii="Courier New" w:eastAsia="Times New Roman" w:hAnsi="Courier New" w:cs="Courier New"/>
          <w:sz w:val="20"/>
          <w:szCs w:val="20"/>
          <w:lang w:val="en-US" w:eastAsia="uk-UA"/>
        </w:rPr>
        <w:tab/>
        <w:t xml:space="preserve">       180</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Інші</w:t>
      </w:r>
      <w:r w:rsidRPr="00234CDA">
        <w:rPr>
          <w:rFonts w:ascii="Courier New" w:eastAsia="Times New Roman" w:hAnsi="Courier New" w:cs="Courier New"/>
          <w:sz w:val="20"/>
          <w:szCs w:val="20"/>
          <w:lang w:val="en-US" w:eastAsia="uk-UA"/>
        </w:rPr>
        <w:tab/>
        <w:t xml:space="preserve">                            59</w:t>
      </w:r>
      <w:r w:rsidRPr="00234CDA">
        <w:rPr>
          <w:rFonts w:ascii="Courier New" w:eastAsia="Times New Roman" w:hAnsi="Courier New" w:cs="Courier New"/>
          <w:sz w:val="20"/>
          <w:szCs w:val="20"/>
          <w:lang w:val="en-US" w:eastAsia="uk-UA"/>
        </w:rPr>
        <w:tab/>
        <w:t xml:space="preserve">        30</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Всього</w:t>
      </w:r>
      <w:r w:rsidRPr="00234CDA">
        <w:rPr>
          <w:rFonts w:ascii="Courier New" w:eastAsia="Times New Roman" w:hAnsi="Courier New" w:cs="Courier New"/>
          <w:sz w:val="20"/>
          <w:szCs w:val="20"/>
          <w:lang w:val="en-US" w:eastAsia="uk-UA"/>
        </w:rPr>
        <w:tab/>
        <w:t xml:space="preserve">                           824</w:t>
      </w:r>
      <w:r w:rsidRPr="00234CDA">
        <w:rPr>
          <w:rFonts w:ascii="Courier New" w:eastAsia="Times New Roman" w:hAnsi="Courier New" w:cs="Courier New"/>
          <w:sz w:val="20"/>
          <w:szCs w:val="20"/>
          <w:lang w:val="en-US" w:eastAsia="uk-UA"/>
        </w:rPr>
        <w:tab/>
        <w:t xml:space="preserve">       700</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26.</w:t>
      </w:r>
      <w:r w:rsidRPr="00234CDA">
        <w:rPr>
          <w:rFonts w:ascii="Courier New" w:eastAsia="Times New Roman" w:hAnsi="Courier New" w:cs="Courier New"/>
          <w:sz w:val="20"/>
          <w:szCs w:val="20"/>
          <w:lang w:val="en-US" w:eastAsia="uk-UA"/>
        </w:rPr>
        <w:tab/>
        <w:t>Інші операційні, фінансові та інші доходи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Інші доходи представлені наступним чином:</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Найменування доходів</w:t>
      </w:r>
      <w:r w:rsidRPr="00234CDA">
        <w:rPr>
          <w:rFonts w:ascii="Courier New" w:eastAsia="Times New Roman" w:hAnsi="Courier New" w:cs="Courier New"/>
          <w:sz w:val="20"/>
          <w:szCs w:val="20"/>
          <w:lang w:val="en-US" w:eastAsia="uk-UA"/>
        </w:rPr>
        <w:tab/>
        <w:t xml:space="preserve">                      2021 рік         </w:t>
      </w:r>
      <w:r w:rsidRPr="00234CDA">
        <w:rPr>
          <w:rFonts w:ascii="Courier New" w:eastAsia="Times New Roman" w:hAnsi="Courier New" w:cs="Courier New"/>
          <w:sz w:val="20"/>
          <w:szCs w:val="20"/>
          <w:lang w:val="en-US" w:eastAsia="uk-UA"/>
        </w:rPr>
        <w:tab/>
        <w:t>2020 рік</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Доходи від реалізації інших оборотних активів</w:t>
      </w:r>
      <w:r w:rsidRPr="00234CDA">
        <w:rPr>
          <w:rFonts w:ascii="Courier New" w:eastAsia="Times New Roman" w:hAnsi="Courier New" w:cs="Courier New"/>
          <w:sz w:val="20"/>
          <w:szCs w:val="20"/>
          <w:lang w:val="en-US" w:eastAsia="uk-UA"/>
        </w:rPr>
        <w:tab/>
        <w:t xml:space="preserve"> -</w:t>
      </w:r>
      <w:r w:rsidRPr="00234CDA">
        <w:rPr>
          <w:rFonts w:ascii="Courier New" w:eastAsia="Times New Roman" w:hAnsi="Courier New" w:cs="Courier New"/>
          <w:sz w:val="20"/>
          <w:szCs w:val="20"/>
          <w:lang w:val="en-US" w:eastAsia="uk-UA"/>
        </w:rPr>
        <w:tab/>
        <w:t xml:space="preserve">             100</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Операційна курсова різниця</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t xml:space="preserve">                                  3</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Доходи від операційної оренди</w:t>
      </w:r>
      <w:r w:rsidRPr="00234CDA">
        <w:rPr>
          <w:rFonts w:ascii="Courier New" w:eastAsia="Times New Roman" w:hAnsi="Courier New" w:cs="Courier New"/>
          <w:sz w:val="20"/>
          <w:szCs w:val="20"/>
          <w:lang w:val="en-US" w:eastAsia="uk-UA"/>
        </w:rPr>
        <w:tab/>
        <w:t xml:space="preserve">                 10</w:t>
      </w:r>
      <w:r w:rsidRPr="00234CDA">
        <w:rPr>
          <w:rFonts w:ascii="Courier New" w:eastAsia="Times New Roman" w:hAnsi="Courier New" w:cs="Courier New"/>
          <w:sz w:val="20"/>
          <w:szCs w:val="20"/>
          <w:lang w:val="en-US" w:eastAsia="uk-UA"/>
        </w:rPr>
        <w:tab/>
        <w:t xml:space="preserve">              28</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Дивіденди</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Інші фінансові доходи </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Інші доходи</w:t>
      </w:r>
      <w:r w:rsidRPr="00234CDA">
        <w:rPr>
          <w:rFonts w:ascii="Courier New" w:eastAsia="Times New Roman" w:hAnsi="Courier New" w:cs="Courier New"/>
          <w:sz w:val="20"/>
          <w:szCs w:val="20"/>
          <w:lang w:val="en-US" w:eastAsia="uk-UA"/>
        </w:rPr>
        <w:tab/>
        <w:t xml:space="preserve">                                      4</w:t>
      </w:r>
      <w:r w:rsidRPr="00234CDA">
        <w:rPr>
          <w:rFonts w:ascii="Courier New" w:eastAsia="Times New Roman" w:hAnsi="Courier New" w:cs="Courier New"/>
          <w:sz w:val="20"/>
          <w:szCs w:val="20"/>
          <w:lang w:val="en-US" w:eastAsia="uk-UA"/>
        </w:rPr>
        <w:tab/>
        <w:t xml:space="preserve">              28</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Всього інші доходи                                14</w:t>
      </w:r>
      <w:r w:rsidRPr="00234CDA">
        <w:rPr>
          <w:rFonts w:ascii="Courier New" w:eastAsia="Times New Roman" w:hAnsi="Courier New" w:cs="Courier New"/>
          <w:sz w:val="20"/>
          <w:szCs w:val="20"/>
          <w:lang w:val="en-US" w:eastAsia="uk-UA"/>
        </w:rPr>
        <w:tab/>
        <w:t xml:space="preserve">          159</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27. Інші операційні витрати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Інші операційні  витрати представлені наступним чином:</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Найменування витрат</w:t>
      </w:r>
      <w:r w:rsidRPr="00234CDA">
        <w:rPr>
          <w:rFonts w:ascii="Courier New" w:eastAsia="Times New Roman" w:hAnsi="Courier New" w:cs="Courier New"/>
          <w:sz w:val="20"/>
          <w:szCs w:val="20"/>
          <w:lang w:val="en-US" w:eastAsia="uk-UA"/>
        </w:rPr>
        <w:tab/>
        <w:t xml:space="preserve">                             2021 рік</w:t>
      </w:r>
      <w:r w:rsidRPr="00234CDA">
        <w:rPr>
          <w:rFonts w:ascii="Courier New" w:eastAsia="Times New Roman" w:hAnsi="Courier New" w:cs="Courier New"/>
          <w:sz w:val="20"/>
          <w:szCs w:val="20"/>
          <w:lang w:val="en-US" w:eastAsia="uk-UA"/>
        </w:rPr>
        <w:tab/>
        <w:t xml:space="preserve">    2020 рік</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Собівартість реалізації інших оборотних активів</w:t>
      </w:r>
      <w:r w:rsidRPr="00234CDA">
        <w:rPr>
          <w:rFonts w:ascii="Courier New" w:eastAsia="Times New Roman" w:hAnsi="Courier New" w:cs="Courier New"/>
          <w:sz w:val="20"/>
          <w:szCs w:val="20"/>
          <w:lang w:val="en-US" w:eastAsia="uk-UA"/>
        </w:rPr>
        <w:tab/>
        <w:t xml:space="preserve">                 30</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Штрафи, пені, неустойки</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t xml:space="preserve">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Інші операційні витрати</w:t>
      </w:r>
      <w:r w:rsidRPr="00234CDA">
        <w:rPr>
          <w:rFonts w:ascii="Courier New" w:eastAsia="Times New Roman" w:hAnsi="Courier New" w:cs="Courier New"/>
          <w:sz w:val="20"/>
          <w:szCs w:val="20"/>
          <w:lang w:val="en-US" w:eastAsia="uk-UA"/>
        </w:rPr>
        <w:tab/>
        <w:t xml:space="preserve">                           135</w:t>
      </w:r>
      <w:r w:rsidRPr="00234CDA">
        <w:rPr>
          <w:rFonts w:ascii="Courier New" w:eastAsia="Times New Roman" w:hAnsi="Courier New" w:cs="Courier New"/>
          <w:sz w:val="20"/>
          <w:szCs w:val="20"/>
          <w:lang w:val="en-US" w:eastAsia="uk-UA"/>
        </w:rPr>
        <w:tab/>
        <w:t xml:space="preserve">         67</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Збитки від курсових різниць</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t xml:space="preserve">                                 1</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Всього інших операційних  витрат</w:t>
      </w:r>
      <w:r w:rsidRPr="00234CDA">
        <w:rPr>
          <w:rFonts w:ascii="Courier New" w:eastAsia="Times New Roman" w:hAnsi="Courier New" w:cs="Courier New"/>
          <w:sz w:val="20"/>
          <w:szCs w:val="20"/>
          <w:lang w:val="en-US" w:eastAsia="uk-UA"/>
        </w:rPr>
        <w:tab/>
        <w:t xml:space="preserve">               135</w:t>
      </w:r>
      <w:r w:rsidRPr="00234CDA">
        <w:rPr>
          <w:rFonts w:ascii="Courier New" w:eastAsia="Times New Roman" w:hAnsi="Courier New" w:cs="Courier New"/>
          <w:sz w:val="20"/>
          <w:szCs w:val="20"/>
          <w:lang w:val="en-US" w:eastAsia="uk-UA"/>
        </w:rPr>
        <w:tab/>
        <w:t xml:space="preserve">         98</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28. Інші витрати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Інші витрати представлені наступним чином:</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Найменування витрат</w:t>
      </w:r>
      <w:r w:rsidRPr="00234CDA">
        <w:rPr>
          <w:rFonts w:ascii="Courier New" w:eastAsia="Times New Roman" w:hAnsi="Courier New" w:cs="Courier New"/>
          <w:sz w:val="20"/>
          <w:szCs w:val="20"/>
          <w:lang w:val="en-US" w:eastAsia="uk-UA"/>
        </w:rPr>
        <w:tab/>
        <w:t xml:space="preserve">                              2021 рік</w:t>
      </w:r>
      <w:r w:rsidRPr="00234CDA">
        <w:rPr>
          <w:rFonts w:ascii="Courier New" w:eastAsia="Times New Roman" w:hAnsi="Courier New" w:cs="Courier New"/>
          <w:sz w:val="20"/>
          <w:szCs w:val="20"/>
          <w:lang w:val="en-US" w:eastAsia="uk-UA"/>
        </w:rPr>
        <w:tab/>
        <w:t xml:space="preserve">    2020 рік</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Списання необоротних активів</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t xml:space="preserve">                               1</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29. Витрати на збут</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Витрати на збут представлені наступним чином:</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Найменування</w:t>
      </w:r>
      <w:r w:rsidRPr="00234CDA">
        <w:rPr>
          <w:rFonts w:ascii="Courier New" w:eastAsia="Times New Roman" w:hAnsi="Courier New" w:cs="Courier New"/>
          <w:sz w:val="20"/>
          <w:szCs w:val="20"/>
          <w:lang w:val="en-US" w:eastAsia="uk-UA"/>
        </w:rPr>
        <w:tab/>
        <w:t xml:space="preserve">                                    2021рік</w:t>
      </w:r>
      <w:r w:rsidRPr="00234CDA">
        <w:rPr>
          <w:rFonts w:ascii="Courier New" w:eastAsia="Times New Roman" w:hAnsi="Courier New" w:cs="Courier New"/>
          <w:sz w:val="20"/>
          <w:szCs w:val="20"/>
          <w:lang w:val="en-US" w:eastAsia="uk-UA"/>
        </w:rPr>
        <w:tab/>
        <w:t xml:space="preserve">   2020 рік</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Транспортні послуги</w:t>
      </w:r>
      <w:r w:rsidRPr="00234CDA">
        <w:rPr>
          <w:rFonts w:ascii="Courier New" w:eastAsia="Times New Roman" w:hAnsi="Courier New" w:cs="Courier New"/>
          <w:sz w:val="20"/>
          <w:szCs w:val="20"/>
          <w:lang w:val="en-US" w:eastAsia="uk-UA"/>
        </w:rPr>
        <w:tab/>
        <w:t xml:space="preserve">                                   9</w:t>
      </w:r>
      <w:r w:rsidRPr="00234CDA">
        <w:rPr>
          <w:rFonts w:ascii="Courier New" w:eastAsia="Times New Roman" w:hAnsi="Courier New" w:cs="Courier New"/>
          <w:sz w:val="20"/>
          <w:szCs w:val="20"/>
          <w:lang w:val="en-US" w:eastAsia="uk-UA"/>
        </w:rPr>
        <w:tab/>
        <w:t xml:space="preserve">     11</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Витрати на персонал</w:t>
      </w:r>
      <w:r w:rsidRPr="00234CDA">
        <w:rPr>
          <w:rFonts w:ascii="Courier New" w:eastAsia="Times New Roman" w:hAnsi="Courier New" w:cs="Courier New"/>
          <w:sz w:val="20"/>
          <w:szCs w:val="20"/>
          <w:lang w:val="en-US" w:eastAsia="uk-UA"/>
        </w:rPr>
        <w:tab/>
        <w:t xml:space="preserve">                                   -</w:t>
      </w:r>
      <w:r w:rsidRPr="00234CDA">
        <w:rPr>
          <w:rFonts w:ascii="Courier New" w:eastAsia="Times New Roman" w:hAnsi="Courier New" w:cs="Courier New"/>
          <w:sz w:val="20"/>
          <w:szCs w:val="20"/>
          <w:lang w:val="en-US" w:eastAsia="uk-UA"/>
        </w:rPr>
        <w:tab/>
        <w:t xml:space="preserve">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Маркетинг та реклама</w:t>
      </w:r>
      <w:r w:rsidRPr="00234CDA">
        <w:rPr>
          <w:rFonts w:ascii="Courier New" w:eastAsia="Times New Roman" w:hAnsi="Courier New" w:cs="Courier New"/>
          <w:sz w:val="20"/>
          <w:szCs w:val="20"/>
          <w:lang w:val="en-US" w:eastAsia="uk-UA"/>
        </w:rPr>
        <w:tab/>
        <w:t xml:space="preserve">                               -</w:t>
      </w:r>
      <w:r w:rsidRPr="00234CDA">
        <w:rPr>
          <w:rFonts w:ascii="Courier New" w:eastAsia="Times New Roman" w:hAnsi="Courier New" w:cs="Courier New"/>
          <w:sz w:val="20"/>
          <w:szCs w:val="20"/>
          <w:lang w:val="en-US" w:eastAsia="uk-UA"/>
        </w:rPr>
        <w:tab/>
        <w:t xml:space="preserve">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Амортизація основних засобів </w:t>
      </w:r>
      <w:r w:rsidRPr="00234CDA">
        <w:rPr>
          <w:rFonts w:ascii="Courier New" w:eastAsia="Times New Roman" w:hAnsi="Courier New" w:cs="Courier New"/>
          <w:sz w:val="20"/>
          <w:szCs w:val="20"/>
          <w:lang w:val="en-US" w:eastAsia="uk-UA"/>
        </w:rPr>
        <w:tab/>
        <w:t xml:space="preserve">                       -</w:t>
      </w:r>
      <w:r w:rsidRPr="00234CDA">
        <w:rPr>
          <w:rFonts w:ascii="Courier New" w:eastAsia="Times New Roman" w:hAnsi="Courier New" w:cs="Courier New"/>
          <w:sz w:val="20"/>
          <w:szCs w:val="20"/>
          <w:lang w:val="en-US" w:eastAsia="uk-UA"/>
        </w:rPr>
        <w:tab/>
        <w:t xml:space="preserve">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Інші</w:t>
      </w:r>
      <w:r w:rsidRPr="00234CDA">
        <w:rPr>
          <w:rFonts w:ascii="Courier New" w:eastAsia="Times New Roman" w:hAnsi="Courier New" w:cs="Courier New"/>
          <w:sz w:val="20"/>
          <w:szCs w:val="20"/>
          <w:lang w:val="en-US" w:eastAsia="uk-UA"/>
        </w:rPr>
        <w:tab/>
        <w:t xml:space="preserve">                                               1</w:t>
      </w:r>
      <w:r w:rsidRPr="00234CDA">
        <w:rPr>
          <w:rFonts w:ascii="Courier New" w:eastAsia="Times New Roman" w:hAnsi="Courier New" w:cs="Courier New"/>
          <w:sz w:val="20"/>
          <w:szCs w:val="20"/>
          <w:lang w:val="en-US" w:eastAsia="uk-UA"/>
        </w:rPr>
        <w:tab/>
        <w:t xml:space="preserve">      3</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Всього витрати на збут</w:t>
      </w:r>
      <w:r w:rsidRPr="00234CDA">
        <w:rPr>
          <w:rFonts w:ascii="Courier New" w:eastAsia="Times New Roman" w:hAnsi="Courier New" w:cs="Courier New"/>
          <w:sz w:val="20"/>
          <w:szCs w:val="20"/>
          <w:lang w:val="en-US" w:eastAsia="uk-UA"/>
        </w:rPr>
        <w:tab/>
        <w:t xml:space="preserve">                              10</w:t>
      </w:r>
      <w:r w:rsidRPr="00234CDA">
        <w:rPr>
          <w:rFonts w:ascii="Courier New" w:eastAsia="Times New Roman" w:hAnsi="Courier New" w:cs="Courier New"/>
          <w:sz w:val="20"/>
          <w:szCs w:val="20"/>
          <w:lang w:val="en-US" w:eastAsia="uk-UA"/>
        </w:rPr>
        <w:tab/>
        <w:t xml:space="preserve">     14</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30.Адміністративні витрати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Адміністративні витрати представлені наступним чином:</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Найменування</w:t>
      </w:r>
      <w:r w:rsidRPr="00234CDA">
        <w:rPr>
          <w:rFonts w:ascii="Courier New" w:eastAsia="Times New Roman" w:hAnsi="Courier New" w:cs="Courier New"/>
          <w:sz w:val="20"/>
          <w:szCs w:val="20"/>
          <w:lang w:val="en-US" w:eastAsia="uk-UA"/>
        </w:rPr>
        <w:tab/>
        <w:t xml:space="preserve">                                     2021 рік</w:t>
      </w:r>
      <w:r w:rsidRPr="00234CDA">
        <w:rPr>
          <w:rFonts w:ascii="Courier New" w:eastAsia="Times New Roman" w:hAnsi="Courier New" w:cs="Courier New"/>
          <w:sz w:val="20"/>
          <w:szCs w:val="20"/>
          <w:lang w:val="en-US" w:eastAsia="uk-UA"/>
        </w:rPr>
        <w:tab/>
        <w:t>2020 рік</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Витрати на персонал</w:t>
      </w:r>
      <w:r w:rsidRPr="00234CDA">
        <w:rPr>
          <w:rFonts w:ascii="Courier New" w:eastAsia="Times New Roman" w:hAnsi="Courier New" w:cs="Courier New"/>
          <w:sz w:val="20"/>
          <w:szCs w:val="20"/>
          <w:lang w:val="en-US" w:eastAsia="uk-UA"/>
        </w:rPr>
        <w:tab/>
        <w:t xml:space="preserve">                                  279</w:t>
      </w:r>
      <w:r w:rsidRPr="00234CDA">
        <w:rPr>
          <w:rFonts w:ascii="Courier New" w:eastAsia="Times New Roman" w:hAnsi="Courier New" w:cs="Courier New"/>
          <w:sz w:val="20"/>
          <w:szCs w:val="20"/>
          <w:lang w:val="en-US" w:eastAsia="uk-UA"/>
        </w:rPr>
        <w:tab/>
        <w:t xml:space="preserve">     241</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Юридичні, інформаційно-консультативні послуги</w:t>
      </w:r>
      <w:r w:rsidRPr="00234CDA">
        <w:rPr>
          <w:rFonts w:ascii="Courier New" w:eastAsia="Times New Roman" w:hAnsi="Courier New" w:cs="Courier New"/>
          <w:sz w:val="20"/>
          <w:szCs w:val="20"/>
          <w:lang w:val="en-US" w:eastAsia="uk-UA"/>
        </w:rPr>
        <w:tab/>
        <w:t xml:space="preserve">      55</w:t>
      </w:r>
      <w:r w:rsidRPr="00234CDA">
        <w:rPr>
          <w:rFonts w:ascii="Courier New" w:eastAsia="Times New Roman" w:hAnsi="Courier New" w:cs="Courier New"/>
          <w:sz w:val="20"/>
          <w:szCs w:val="20"/>
          <w:lang w:val="en-US" w:eastAsia="uk-UA"/>
        </w:rPr>
        <w:tab/>
        <w:t xml:space="preserve">     73</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Комунальні послуги</w:t>
      </w:r>
      <w:r w:rsidRPr="00234CDA">
        <w:rPr>
          <w:rFonts w:ascii="Courier New" w:eastAsia="Times New Roman" w:hAnsi="Courier New" w:cs="Courier New"/>
          <w:sz w:val="20"/>
          <w:szCs w:val="20"/>
          <w:lang w:val="en-US" w:eastAsia="uk-UA"/>
        </w:rPr>
        <w:tab/>
        <w:t xml:space="preserve">                                  21</w:t>
      </w:r>
      <w:r w:rsidRPr="00234CDA">
        <w:rPr>
          <w:rFonts w:ascii="Courier New" w:eastAsia="Times New Roman" w:hAnsi="Courier New" w:cs="Courier New"/>
          <w:sz w:val="20"/>
          <w:szCs w:val="20"/>
          <w:lang w:val="en-US" w:eastAsia="uk-UA"/>
        </w:rPr>
        <w:tab/>
        <w:t xml:space="preserve">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Амортизація основних засобів і нематеріальних активів -</w:t>
      </w:r>
      <w:r w:rsidRPr="00234CDA">
        <w:rPr>
          <w:rFonts w:ascii="Courier New" w:eastAsia="Times New Roman" w:hAnsi="Courier New" w:cs="Courier New"/>
          <w:sz w:val="20"/>
          <w:szCs w:val="20"/>
          <w:lang w:val="en-US" w:eastAsia="uk-UA"/>
        </w:rPr>
        <w:tab/>
        <w:t xml:space="preserve">          12</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Інші</w:t>
      </w:r>
      <w:r w:rsidRPr="00234CDA">
        <w:rPr>
          <w:rFonts w:ascii="Courier New" w:eastAsia="Times New Roman" w:hAnsi="Courier New" w:cs="Courier New"/>
          <w:sz w:val="20"/>
          <w:szCs w:val="20"/>
          <w:lang w:val="en-US" w:eastAsia="uk-UA"/>
        </w:rPr>
        <w:tab/>
        <w:t xml:space="preserve">                                              81          68</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Всього адміністративних витрат</w:t>
      </w:r>
      <w:r w:rsidRPr="00234CDA">
        <w:rPr>
          <w:rFonts w:ascii="Courier New" w:eastAsia="Times New Roman" w:hAnsi="Courier New" w:cs="Courier New"/>
          <w:sz w:val="20"/>
          <w:szCs w:val="20"/>
          <w:lang w:val="en-US" w:eastAsia="uk-UA"/>
        </w:rPr>
        <w:tab/>
        <w:t xml:space="preserve">                     436</w:t>
      </w:r>
      <w:r w:rsidRPr="00234CDA">
        <w:rPr>
          <w:rFonts w:ascii="Courier New" w:eastAsia="Times New Roman" w:hAnsi="Courier New" w:cs="Courier New"/>
          <w:sz w:val="20"/>
          <w:szCs w:val="20"/>
          <w:lang w:val="en-US" w:eastAsia="uk-UA"/>
        </w:rPr>
        <w:tab/>
        <w:t xml:space="preserve">      394</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31.Фінансові витрати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Найменування</w:t>
      </w:r>
      <w:r w:rsidRPr="00234CDA">
        <w:rPr>
          <w:rFonts w:ascii="Courier New" w:eastAsia="Times New Roman" w:hAnsi="Courier New" w:cs="Courier New"/>
          <w:sz w:val="20"/>
          <w:szCs w:val="20"/>
          <w:lang w:val="en-US" w:eastAsia="uk-UA"/>
        </w:rPr>
        <w:tab/>
        <w:t xml:space="preserve">                                    2021 рік</w:t>
      </w:r>
      <w:r w:rsidRPr="00234CDA">
        <w:rPr>
          <w:rFonts w:ascii="Courier New" w:eastAsia="Times New Roman" w:hAnsi="Courier New" w:cs="Courier New"/>
          <w:sz w:val="20"/>
          <w:szCs w:val="20"/>
          <w:lang w:val="en-US" w:eastAsia="uk-UA"/>
        </w:rPr>
        <w:tab/>
        <w:t>2020 рік</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Відсотки по кредитам</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Всього фінансові витрати</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32.Податок на прибуток</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Основні компоненти витрат з податку на прибуток за звітний період:</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Найменування</w:t>
      </w:r>
      <w:r w:rsidRPr="00234CDA">
        <w:rPr>
          <w:rFonts w:ascii="Courier New" w:eastAsia="Times New Roman" w:hAnsi="Courier New" w:cs="Courier New"/>
          <w:sz w:val="20"/>
          <w:szCs w:val="20"/>
          <w:lang w:val="en-US" w:eastAsia="uk-UA"/>
        </w:rPr>
        <w:tab/>
        <w:t xml:space="preserve">                                   31.12.2021</w:t>
      </w:r>
      <w:r w:rsidRPr="00234CDA">
        <w:rPr>
          <w:rFonts w:ascii="Courier New" w:eastAsia="Times New Roman" w:hAnsi="Courier New" w:cs="Courier New"/>
          <w:sz w:val="20"/>
          <w:szCs w:val="20"/>
          <w:lang w:val="en-US" w:eastAsia="uk-UA"/>
        </w:rPr>
        <w:tab/>
        <w:t>31.12.2020</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Прибуток до оподаткування</w:t>
      </w:r>
      <w:r w:rsidRPr="00234CDA">
        <w:rPr>
          <w:rFonts w:ascii="Courier New" w:eastAsia="Times New Roman" w:hAnsi="Courier New" w:cs="Courier New"/>
          <w:sz w:val="20"/>
          <w:szCs w:val="20"/>
          <w:lang w:val="en-US" w:eastAsia="uk-UA"/>
        </w:rPr>
        <w:tab/>
        <w:t xml:space="preserve">                           91</w:t>
      </w:r>
      <w:r w:rsidRPr="00234CDA">
        <w:rPr>
          <w:rFonts w:ascii="Courier New" w:eastAsia="Times New Roman" w:hAnsi="Courier New" w:cs="Courier New"/>
          <w:sz w:val="20"/>
          <w:szCs w:val="20"/>
          <w:lang w:val="en-US" w:eastAsia="uk-UA"/>
        </w:rPr>
        <w:tab/>
        <w:t xml:space="preserve">       294</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Прибуток до оподаткування від припиненої діяльності</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Всього прибуток до оподаткування</w:t>
      </w:r>
      <w:r w:rsidRPr="00234CDA">
        <w:rPr>
          <w:rFonts w:ascii="Courier New" w:eastAsia="Times New Roman" w:hAnsi="Courier New" w:cs="Courier New"/>
          <w:sz w:val="20"/>
          <w:szCs w:val="20"/>
          <w:lang w:val="en-US" w:eastAsia="uk-UA"/>
        </w:rPr>
        <w:tab/>
        <w:t xml:space="preserve">                   91</w:t>
      </w:r>
      <w:r w:rsidRPr="00234CDA">
        <w:rPr>
          <w:rFonts w:ascii="Courier New" w:eastAsia="Times New Roman" w:hAnsi="Courier New" w:cs="Courier New"/>
          <w:sz w:val="20"/>
          <w:szCs w:val="20"/>
          <w:lang w:val="en-US" w:eastAsia="uk-UA"/>
        </w:rPr>
        <w:tab/>
        <w:t xml:space="preserve">       294</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Податкова ставка</w:t>
      </w:r>
      <w:r w:rsidRPr="00234CDA">
        <w:rPr>
          <w:rFonts w:ascii="Courier New" w:eastAsia="Times New Roman" w:hAnsi="Courier New" w:cs="Courier New"/>
          <w:sz w:val="20"/>
          <w:szCs w:val="20"/>
          <w:lang w:val="en-US" w:eastAsia="uk-UA"/>
        </w:rPr>
        <w:tab/>
        <w:t>18%</w:t>
      </w:r>
      <w:r w:rsidRPr="00234CDA">
        <w:rPr>
          <w:rFonts w:ascii="Courier New" w:eastAsia="Times New Roman" w:hAnsi="Courier New" w:cs="Courier New"/>
          <w:sz w:val="20"/>
          <w:szCs w:val="20"/>
          <w:lang w:val="en-US" w:eastAsia="uk-UA"/>
        </w:rPr>
        <w:tab/>
        <w:t>18%</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Податок за встановленою податковою ставкою</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Податковий вплив постійних різниць</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Витрати з податку на прибуток</w:t>
      </w:r>
      <w:r w:rsidRPr="00234CDA">
        <w:rPr>
          <w:rFonts w:ascii="Courier New" w:eastAsia="Times New Roman" w:hAnsi="Courier New" w:cs="Courier New"/>
          <w:sz w:val="20"/>
          <w:szCs w:val="20"/>
          <w:lang w:val="en-US" w:eastAsia="uk-UA"/>
        </w:rPr>
        <w:tab/>
        <w:t xml:space="preserve">                       16</w:t>
      </w:r>
      <w:r w:rsidRPr="00234CDA">
        <w:rPr>
          <w:rFonts w:ascii="Courier New" w:eastAsia="Times New Roman" w:hAnsi="Courier New" w:cs="Courier New"/>
          <w:sz w:val="20"/>
          <w:szCs w:val="20"/>
          <w:lang w:val="en-US" w:eastAsia="uk-UA"/>
        </w:rPr>
        <w:tab/>
        <w:t xml:space="preserve">        53</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Поточні витрати з податку на прибуток</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Чисті відстрочені податкові активи </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Відстрочені податкові активи</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 початок періоду</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Витрати з податку</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Податковий вплив змін </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 кінець періоду</w:t>
      </w:r>
      <w:r w:rsidRPr="00234CDA">
        <w:rPr>
          <w:rFonts w:ascii="Courier New" w:eastAsia="Times New Roman" w:hAnsi="Courier New" w:cs="Courier New"/>
          <w:sz w:val="20"/>
          <w:szCs w:val="20"/>
          <w:lang w:val="en-US" w:eastAsia="uk-UA"/>
        </w:rPr>
        <w:tab/>
        <w:t xml:space="preserve">                                   16</w:t>
      </w:r>
      <w:r w:rsidRPr="00234CDA">
        <w:rPr>
          <w:rFonts w:ascii="Courier New" w:eastAsia="Times New Roman" w:hAnsi="Courier New" w:cs="Courier New"/>
          <w:sz w:val="20"/>
          <w:szCs w:val="20"/>
          <w:lang w:val="en-US" w:eastAsia="uk-UA"/>
        </w:rPr>
        <w:tab/>
        <w:t xml:space="preserve">         53</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Відстрочені податки відображають чистий податковий ефект від тимчасових різниць між балансовою вартістю активів і зобов'язань для цілей фінансової звітності і для цілей оподаткування. Тимчасові різниці в основному пов'язані з різними методами визнання доходів та витрат, а також з балансовою вартістю певних активів.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33. Збитки від необоротних активів, призначених для продажу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Станом на 31.12.2021 року Товариство не мало збитків від  продажу  необоротних активів, призначених для продажу.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34.Умовні та контрактні зобов'язання.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Судові позови.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У звітному періоді судові процеси, процедури досудового врегулювання спору (які включають вимоги на суму 10 або більше відсотків сумарних активів чи  сумарного обсягу реалізації емітента)  у яких  учасником виступає  емітент, члени наглядової ради чи виконавчого органу, інші посадові особи емітента  та які стосуються господарської  або  фінансової діяльності емітента були відсутні.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Страхування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lastRenderedPageBreak/>
        <w:t>ПрАТ "Кременчуцький завод комунального устаткування" володіє страховими полісами у відношенні своїх операційних активів та транспортних засобів у всіх випадках, що підлягають обов'язковому страхуванню.</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Оподаткування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Уряд України продовжує реформу економічної і комерційної інфраструктури в процесі переходу до ринкової економіки. У результаті законодавство, що впливає на діяльність підприємств, продовжує швидко змінюватися. Ці зміни характеризуються неясними формулюваннями, наявністю різних тлумачень і сформованою практикою винесення довільних рішень з боку влади. Інтерпретація керівництвом такого законодавства стосовно діяльності Товариства може бути оскаржена відповідними контролюючими органами. Зокрема, податкові органи займають фіскальну позицію при інтерпретації законодавства і визначенні розміру податків, і в результаті, можливо, що операції та діяльність, які раніше не оскаржувалися, будуть оскаржені. Отже, можуть бути донараховані податки, штрафи і пені. Три роки, що передують звітному, є відкритими для перевірки податковими органами. Керівництво вважає, що Товариство нарахувало всі податки, що стосуються діяльності Товариства. У ситуаціях невизначеності товариство здійснило нарахування податкових зобов'язань, виходячи з оцінки керівництвом імовірною величини відтоку ресурсів, які будуть потрібні для погашення таких зобов'язань. Керівництво Товариства, ґрунтуючись на трактуванні податкового законодавства, вважає, що зобов'язання з податків відображені в повному обсязі. Тим не менш, податкові та інші державні органи можуть по-іншому трактувати положення чинного податкового законодавства і відмінності в трактуванні можуть мати істотні наслідки.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Нестабільність.</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Протягом останніх років економіка України та багатьох інших країн світу відчули нестабільність на фінансовому, сільськогосподарському, металургійному, паливно-енергетичному та інших ринках.</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Внаслідок ситуації, яка склалася в Україні та світі, незважаючи на вживання стабілізаційних заходів українським Урядом, на дату затвердження даної фінансової звітності мають місце фактори економічної нестабільності. Стан економічної нестабільності може тривати і надалі, і, як наслідок, існує ймовірність того, що активи Товариства не зможуть бути реалізовані за їхньою балансовою вартістю в ході звичайної діяльності, що вплине на результати його діяльності.</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Економічне середовище.</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Товариство здійснює свою основну діяльність на території України. Закони та нормативні акти, які впливають на операційне середовище в Україні, можуть швидко змінюватися. Подальший економічний розвиток залежить від спектру ефективних заходів, які вживаються українським Урядом, а також інших подій, які перебувають поза зоною впливу Товариства. Майбутнє спрямування економічної політики з боку українського Уряду може мати вплив на реалізацію активів Товариства, а також на здатність Товариства сплачувати заборгованості згідно зі строками погашення.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Керівництво Товариства провело найкращу оцінку щодо можливості повернення та класифікації визнаних активів, а також повноти визнаних зобов'язань. Однак Товариство працює в ринковому полі та знаходиться під впливом нестабільності, вказаної вище.</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Ступінь повернення дебіторської заборгованості та інших фінансових активів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Внаслідок ситуації, яка склалась в економіці України, а також як результат економічної нестабільності, що склалась на дату балансу, існує ймовірність того, що активи не будуть реалізовані за їхньою балансовою вартістю в ході звичайної діяльності Товариства.</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Ступінь повернення цих активів у значній мірі залежить від ефективності заходів, які знаходяться поза зоною контролю Товариства, спрямованих різними країнами на досягнення економічної стабільності та пожвавлення економіки. Ступінь повернення дебіторської заборгованості Товариства визначається на підставі обставин та інформації, які наявні на дату балансу. На думку керівництва, додатковий резерв під фінансові активи на сьогоднішній день не потрібен.</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35.Розкриття інформації про пов'язані сторони.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До пов'язаних сторін або операцій з пов'язаними сторонами належать:</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a)</w:t>
      </w:r>
      <w:r w:rsidRPr="00234CDA">
        <w:rPr>
          <w:rFonts w:ascii="Courier New" w:eastAsia="Times New Roman" w:hAnsi="Courier New" w:cs="Courier New"/>
          <w:sz w:val="20"/>
          <w:szCs w:val="20"/>
          <w:lang w:val="en-US" w:eastAsia="uk-UA"/>
        </w:rPr>
        <w:tab/>
        <w:t>підприємства, які прямо або опосередковано контролюють або перебувають під контролем, або ж перебувають під спільним контролем разом з Товариством;</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b)</w:t>
      </w:r>
      <w:r w:rsidRPr="00234CDA">
        <w:rPr>
          <w:rFonts w:ascii="Courier New" w:eastAsia="Times New Roman" w:hAnsi="Courier New" w:cs="Courier New"/>
          <w:sz w:val="20"/>
          <w:szCs w:val="20"/>
          <w:lang w:val="en-US" w:eastAsia="uk-UA"/>
        </w:rPr>
        <w:tab/>
        <w:t>асоційовані Товариства;</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c)</w:t>
      </w:r>
      <w:r w:rsidRPr="00234CDA">
        <w:rPr>
          <w:rFonts w:ascii="Courier New" w:eastAsia="Times New Roman" w:hAnsi="Courier New" w:cs="Courier New"/>
          <w:sz w:val="20"/>
          <w:szCs w:val="20"/>
          <w:lang w:val="en-US" w:eastAsia="uk-UA"/>
        </w:rPr>
        <w:tab/>
        <w:t>спільні підприємства, у яких Товариство є контролюючим учасником;</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d)</w:t>
      </w:r>
      <w:r w:rsidRPr="00234CDA">
        <w:rPr>
          <w:rFonts w:ascii="Courier New" w:eastAsia="Times New Roman" w:hAnsi="Courier New" w:cs="Courier New"/>
          <w:sz w:val="20"/>
          <w:szCs w:val="20"/>
          <w:lang w:val="en-US" w:eastAsia="uk-UA"/>
        </w:rPr>
        <w:tab/>
        <w:t>члени провідного управлінського персоналу Товариства;</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e)</w:t>
      </w:r>
      <w:r w:rsidRPr="00234CDA">
        <w:rPr>
          <w:rFonts w:ascii="Courier New" w:eastAsia="Times New Roman" w:hAnsi="Courier New" w:cs="Courier New"/>
          <w:sz w:val="20"/>
          <w:szCs w:val="20"/>
          <w:lang w:val="en-US" w:eastAsia="uk-UA"/>
        </w:rPr>
        <w:tab/>
        <w:t>близькі родичі особи, зазначеної в а) або d);</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f)</w:t>
      </w:r>
      <w:r w:rsidRPr="00234CDA">
        <w:rPr>
          <w:rFonts w:ascii="Courier New" w:eastAsia="Times New Roman" w:hAnsi="Courier New" w:cs="Courier New"/>
          <w:sz w:val="20"/>
          <w:szCs w:val="20"/>
          <w:lang w:val="en-US" w:eastAsia="uk-UA"/>
        </w:rPr>
        <w:tab/>
        <w:t>Товариства, що контролюють Компанію, або здійснюють суттєвий вплив, або мають суттєвий відсоток голосів у Товариства;</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g)</w:t>
      </w:r>
      <w:r w:rsidRPr="00234CDA">
        <w:rPr>
          <w:rFonts w:ascii="Courier New" w:eastAsia="Times New Roman" w:hAnsi="Courier New" w:cs="Courier New"/>
          <w:sz w:val="20"/>
          <w:szCs w:val="20"/>
          <w:lang w:val="en-US" w:eastAsia="uk-UA"/>
        </w:rPr>
        <w:tab/>
        <w:t>програми виплат по закінченні трудової діяльності працівників Товариства або будь-якого іншого суб'єкта господарювання, який є пов'язаною стороною Товариства.</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lastRenderedPageBreak/>
        <w:t xml:space="preserve"> Приватне акціонерне товариство  "Кременчуцький завод комунального устаткування"  знаходиться під контролером ТОВ "АВМ АМПЕР" (ТОВ володіє 88,58% акцій ПрАТ).</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За 2021 рік  придбано продукції та отримано послуг від ТОВ "АВМ АМПЕР" на суму 276  тис. грн.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ПрАТ "КЗКУ"  реалізовано продукції, товарів  та надано послуг ТОВ "АВМ АМПЕР"  на суму 12 тис. грн.,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Станом на 31.12.2021 р. дебіторська заборгованість перед ТОВ "АВМ АМПЕР"  складає 9  тис.грн.  Кредиторська заборгованість  перед ТОВ "АВМ АМПЕР" складає 1 тис. грн.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Бугайчук Віктор Михайлович - голова Наглядової ради. На протязі року  ніяких фінансово-господарських операцій з даним суб'єктом не проводилися.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Бугайчук Тетяна Василівна  - член Наглядової ради. На протязі року  ніяких фінансово-господарських операцій з даним суб'єктом не проводилися.</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36. Цілі та політика управління фінансовими ризиками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Основні ризики включають: кредитний ризик, ризик ліквідності та валютний ризик. Політика управління ризиками включає наступне:</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Кредитний ризик.</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Товариство укладає угоди виключно з відомими та фінансово стабільними сторонами. Операції з новими клієнтами здійснюються на основі попередньої оплати. Дебіторська заборгованість підлягає постійному моніторингу.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Ризик ліквідності.</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Товариство здійснює контроль ліквідності шляхом планування поточної ліквідності. Товариство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Інформація щодо недисконтованих платежів за фінансовими зобов'язаннями Товариства в розрізі строків погашення представлена наступним чином:</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Рік, що закінчився        До 1 місяця    Від 1 місяця до   Від 3 місяців до   Від 1 року до  Більше 5 років   Всього</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31 грудня 2021  року</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t xml:space="preserve">                3 місяців</w:t>
      </w:r>
      <w:r w:rsidRPr="00234CDA">
        <w:rPr>
          <w:rFonts w:ascii="Courier New" w:eastAsia="Times New Roman" w:hAnsi="Courier New" w:cs="Courier New"/>
          <w:sz w:val="20"/>
          <w:szCs w:val="20"/>
          <w:lang w:val="en-US" w:eastAsia="uk-UA"/>
        </w:rPr>
        <w:tab/>
        <w:t xml:space="preserve">      1 року</w:t>
      </w:r>
      <w:r w:rsidRPr="00234CDA">
        <w:rPr>
          <w:rFonts w:ascii="Courier New" w:eastAsia="Times New Roman" w:hAnsi="Courier New" w:cs="Courier New"/>
          <w:sz w:val="20"/>
          <w:szCs w:val="20"/>
          <w:lang w:val="en-US" w:eastAsia="uk-UA"/>
        </w:rPr>
        <w:tab/>
        <w:t xml:space="preserve">         5 років</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Довгострокові позики банку</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Короткострокові позики банку</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Торговельна та інша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кредиторська заборгованість</w:t>
      </w:r>
      <w:r w:rsidRPr="00234CDA">
        <w:rPr>
          <w:rFonts w:ascii="Courier New" w:eastAsia="Times New Roman" w:hAnsi="Courier New" w:cs="Courier New"/>
          <w:sz w:val="20"/>
          <w:szCs w:val="20"/>
          <w:lang w:val="en-US" w:eastAsia="uk-UA"/>
        </w:rPr>
        <w:tab/>
        <w:t xml:space="preserve">   86</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t xml:space="preserve">                                                            86</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Інші довгострокові фінансові</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зобов'язання</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Всього</w:t>
      </w:r>
      <w:r w:rsidRPr="00234CDA">
        <w:rPr>
          <w:rFonts w:ascii="Courier New" w:eastAsia="Times New Roman" w:hAnsi="Courier New" w:cs="Courier New"/>
          <w:sz w:val="20"/>
          <w:szCs w:val="20"/>
          <w:lang w:val="en-US" w:eastAsia="uk-UA"/>
        </w:rPr>
        <w:tab/>
        <w:t xml:space="preserve">                       86</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t xml:space="preserve">                                                            86</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Валютний ризик.</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Валютний ризик визначається як ризик того, що вартість фінансового інструменту коливатиметься внаслідок зміни курсів обміну валют. Товариство контролює валютний ризик шляхом управління валютною позицією.</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Управління капіталом.</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Товариство здійснює заходи з управління капіталом, спрямовані на зростання рентабельності капіталу, за рахунок оптимізації структури заборгованості та власного капіталу, таким чином, щоб забезпечити безперервність своєї діяльності. Керівництво Товариства здійснює огляд структури капіталу на щорічній основі. При цьому керівництво аналізує вартість капіталу та притаманні його складовим ризики. На основі отриманих висновків Товариство здійснює регулювання капіталу шляхом залучення додаткового капіталу або фінансування, а також виплати дивідендів та погашення існуючих позик.</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37. Справедлива вартість фінансових інструментів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Основні категорії фінансових інструментів.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Товариство має фінансові активи, такі як торговельна та інша дебіторська заборгованість, а також грошові кошти.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Основні фінансові зобов'язання Товариства включають торгівельну та іншу кредиторську заборгованість, а також інші зобов'язання. Основною метою даних фінансових інструментів є залучення фінансування для операційної діяльності Товариства.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Справедлива вартість фінансових активів та зобов'язань визначається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наступним чином:</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справедлива вартість фінансових активів та зобов'язань зі стандартними умовами, що торгуються на активних ліквідних ринках, визначається у відповідності з ринковими котируваннями (включаючи векселі, що котируються на організованому ринку, які погашаються, незабезпечені і безстрокові облігації);</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lastRenderedPageBreak/>
        <w:t>справедлива вартість інших фінансових активів та зобов'язань (виключаючи описані вище) визначається відповідно до загальноприйнятих моделей розрахунку вартості на основі аналізу теперішньої вартості грошових потоків з використанням цін за поточними ринковими операціями, а також із використанням біржових котирувань цінних паперів.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 думку керівництва Товариства, балансова вартість фінансових активів та зобов'язань Товариства, яка відображена в фінансовій звітності, приблизно дорівнює їх справедливій вартості.</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Найменування</w:t>
      </w:r>
      <w:r w:rsidRPr="00234CDA">
        <w:rPr>
          <w:rFonts w:ascii="Courier New" w:eastAsia="Times New Roman" w:hAnsi="Courier New" w:cs="Courier New"/>
          <w:sz w:val="20"/>
          <w:szCs w:val="20"/>
          <w:lang w:val="en-US" w:eastAsia="uk-UA"/>
        </w:rPr>
        <w:tab/>
        <w:t xml:space="preserve">                Балансова вартість</w:t>
      </w:r>
      <w:r w:rsidRPr="00234CDA">
        <w:rPr>
          <w:rFonts w:ascii="Courier New" w:eastAsia="Times New Roman" w:hAnsi="Courier New" w:cs="Courier New"/>
          <w:sz w:val="20"/>
          <w:szCs w:val="20"/>
          <w:lang w:val="en-US" w:eastAsia="uk-UA"/>
        </w:rPr>
        <w:tab/>
        <w:t xml:space="preserve">    Справедлива вартість</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ab/>
        <w:t xml:space="preserve">                                 2021</w:t>
      </w:r>
      <w:r w:rsidRPr="00234CDA">
        <w:rPr>
          <w:rFonts w:ascii="Courier New" w:eastAsia="Times New Roman" w:hAnsi="Courier New" w:cs="Courier New"/>
          <w:sz w:val="20"/>
          <w:szCs w:val="20"/>
          <w:lang w:val="en-US" w:eastAsia="uk-UA"/>
        </w:rPr>
        <w:tab/>
        <w:t xml:space="preserve">                 2020</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                                          Фінансові активи</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Інвестиції доступні для продажу</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Інвестиції, до погашення</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Довгострокова дебіторська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заборгованість</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Поточна дебіторська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заборгованість</w:t>
      </w:r>
      <w:r w:rsidRPr="00234CDA">
        <w:rPr>
          <w:rFonts w:ascii="Courier New" w:eastAsia="Times New Roman" w:hAnsi="Courier New" w:cs="Courier New"/>
          <w:sz w:val="20"/>
          <w:szCs w:val="20"/>
          <w:lang w:val="en-US" w:eastAsia="uk-UA"/>
        </w:rPr>
        <w:tab/>
        <w:t xml:space="preserve">                       54</w:t>
      </w:r>
      <w:r w:rsidRPr="00234CDA">
        <w:rPr>
          <w:rFonts w:ascii="Courier New" w:eastAsia="Times New Roman" w:hAnsi="Courier New" w:cs="Courier New"/>
          <w:sz w:val="20"/>
          <w:szCs w:val="20"/>
          <w:lang w:val="en-US" w:eastAsia="uk-UA"/>
        </w:rPr>
        <w:tab/>
        <w:t xml:space="preserve">                   1733</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Грошові кошти та їх еквіваленти       2010</w:t>
      </w:r>
      <w:r w:rsidRPr="00234CDA">
        <w:rPr>
          <w:rFonts w:ascii="Courier New" w:eastAsia="Times New Roman" w:hAnsi="Courier New" w:cs="Courier New"/>
          <w:sz w:val="20"/>
          <w:szCs w:val="20"/>
          <w:lang w:val="en-US" w:eastAsia="uk-UA"/>
        </w:rPr>
        <w:tab/>
        <w:t xml:space="preserve">                    57</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Фінансова оренда</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Довгострокові позики</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t xml:space="preserve">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Короткострокові позики</w:t>
      </w:r>
      <w:r w:rsidRPr="00234CDA">
        <w:rPr>
          <w:rFonts w:ascii="Courier New" w:eastAsia="Times New Roman" w:hAnsi="Courier New" w:cs="Courier New"/>
          <w:sz w:val="20"/>
          <w:szCs w:val="20"/>
          <w:lang w:val="en-US" w:eastAsia="uk-UA"/>
        </w:rPr>
        <w:tab/>
      </w:r>
      <w:r w:rsidRPr="00234CDA">
        <w:rPr>
          <w:rFonts w:ascii="Courier New" w:eastAsia="Times New Roman" w:hAnsi="Courier New" w:cs="Courier New"/>
          <w:sz w:val="20"/>
          <w:szCs w:val="20"/>
          <w:lang w:val="en-US" w:eastAsia="uk-UA"/>
        </w:rPr>
        <w:tab/>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Поточна кредиторська заборгованість</w:t>
      </w:r>
      <w:r w:rsidRPr="00234CDA">
        <w:rPr>
          <w:rFonts w:ascii="Courier New" w:eastAsia="Times New Roman" w:hAnsi="Courier New" w:cs="Courier New"/>
          <w:sz w:val="20"/>
          <w:szCs w:val="20"/>
          <w:lang w:val="en-US" w:eastAsia="uk-UA"/>
        </w:rPr>
        <w:tab/>
        <w:t xml:space="preserve">   86</w:t>
      </w:r>
      <w:r w:rsidRPr="00234CDA">
        <w:rPr>
          <w:rFonts w:ascii="Courier New" w:eastAsia="Times New Roman" w:hAnsi="Courier New" w:cs="Courier New"/>
          <w:sz w:val="20"/>
          <w:szCs w:val="20"/>
          <w:lang w:val="en-US" w:eastAsia="uk-UA"/>
        </w:rPr>
        <w:tab/>
        <w:t xml:space="preserve">                   100</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Справедливу вартість дебіторської та кредиторської заборгованості неможливо визначити достовірно, оскільки немає ринкового котирування цих активів.</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38.Події після Балансу</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До дати затвердження до випуску цiєї фiнансової звiтностi подiй, якi вимагають коригування пiсля звiтного або подiй, якi не вимагають коригування пiсля звiтного перiоду, однак є суттєвими для розкриття iнформацiї,  не було.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 xml:space="preserve">Директор </w:t>
      </w:r>
    </w:p>
    <w:p w:rsidR="00234CDA" w:rsidRPr="00234CDA" w:rsidRDefault="00234CDA" w:rsidP="00234CDA">
      <w:pPr>
        <w:spacing w:after="0" w:line="240" w:lineRule="auto"/>
        <w:rPr>
          <w:rFonts w:ascii="Courier New" w:eastAsia="Times New Roman" w:hAnsi="Courier New" w:cs="Courier New"/>
          <w:sz w:val="20"/>
          <w:szCs w:val="20"/>
          <w:lang w:val="en-US" w:eastAsia="uk-UA"/>
        </w:rPr>
      </w:pPr>
      <w:r w:rsidRPr="00234CDA">
        <w:rPr>
          <w:rFonts w:ascii="Courier New" w:eastAsia="Times New Roman" w:hAnsi="Courier New" w:cs="Courier New"/>
          <w:sz w:val="20"/>
          <w:szCs w:val="20"/>
          <w:lang w:val="en-US" w:eastAsia="uk-UA"/>
        </w:rPr>
        <w:t>ПрАТ "КЗКУ"                                В.М.Коваленко</w:t>
      </w:r>
    </w:p>
    <w:p w:rsidR="00234CDA" w:rsidRPr="00234CDA" w:rsidRDefault="00234CDA" w:rsidP="00234CDA">
      <w:pPr>
        <w:spacing w:after="0" w:line="240" w:lineRule="auto"/>
        <w:rPr>
          <w:rFonts w:ascii="Courier New" w:eastAsia="Times New Roman" w:hAnsi="Courier New" w:cs="Courier New"/>
          <w:sz w:val="20"/>
          <w:szCs w:val="20"/>
          <w:lang w:val="en-US" w:eastAsia="uk-UA"/>
        </w:rPr>
      </w:pPr>
    </w:p>
    <w:p w:rsidR="00234CDA" w:rsidRPr="00234CDA" w:rsidRDefault="00234CDA" w:rsidP="00234CDA">
      <w:pPr>
        <w:spacing w:after="0" w:line="240" w:lineRule="auto"/>
        <w:rPr>
          <w:rFonts w:ascii="Courier New" w:eastAsia="Times New Roman" w:hAnsi="Courier New" w:cs="Courier New"/>
          <w:sz w:val="20"/>
          <w:szCs w:val="20"/>
          <w:lang w:eastAsia="uk-UA"/>
        </w:rPr>
      </w:pPr>
    </w:p>
    <w:p w:rsidR="00234CDA" w:rsidRDefault="00234CDA">
      <w:pPr>
        <w:sectPr w:rsidR="00234CDA" w:rsidSect="00234CDA">
          <w:pgSz w:w="11906" w:h="16838"/>
          <w:pgMar w:top="363" w:right="567" w:bottom="363" w:left="1417" w:header="709" w:footer="709" w:gutter="0"/>
          <w:cols w:space="708"/>
          <w:docGrid w:linePitch="360"/>
        </w:sectPr>
      </w:pPr>
    </w:p>
    <w:p w:rsidR="00234CDA" w:rsidRPr="00234CDA" w:rsidRDefault="00234CDA" w:rsidP="00234CD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34CDA" w:rsidRPr="00234CDA" w:rsidRDefault="00234CDA" w:rsidP="00234CD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234CDA">
        <w:rPr>
          <w:rFonts w:ascii="Times New Roman" w:eastAsia="Times New Roman" w:hAnsi="Times New Roman" w:cs="Times New Roman"/>
          <w:b/>
          <w:bCs/>
          <w:color w:val="000000"/>
          <w:sz w:val="27"/>
          <w:szCs w:val="27"/>
          <w:lang w:val="uk-UA" w:eastAsia="uk-UA"/>
        </w:rPr>
        <w:t xml:space="preserve">XVI. Твердження щодо </w:t>
      </w:r>
      <w:r w:rsidRPr="00234CDA">
        <w:rPr>
          <w:rFonts w:ascii="Times New Roman" w:eastAsia="Times New Roman" w:hAnsi="Times New Roman" w:cs="Times New Roman"/>
          <w:b/>
          <w:bCs/>
          <w:color w:val="000000"/>
          <w:sz w:val="27"/>
          <w:szCs w:val="27"/>
          <w:lang w:val="en-US" w:eastAsia="uk-UA"/>
        </w:rPr>
        <w:t xml:space="preserve">річної </w:t>
      </w:r>
      <w:r w:rsidRPr="00234CDA">
        <w:rPr>
          <w:rFonts w:ascii="Times New Roman" w:eastAsia="Times New Roman" w:hAnsi="Times New Roman" w:cs="Times New Roman"/>
          <w:b/>
          <w:bCs/>
          <w:color w:val="000000"/>
          <w:sz w:val="27"/>
          <w:szCs w:val="27"/>
          <w:lang w:val="uk-UA" w:eastAsia="uk-UA"/>
        </w:rPr>
        <w:t>інформації</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Офіційна позиції осіб, які здійснюють управлінські функції та підписують річну інформацію емітента щодо річної інформації, в особі Директора Бугайчук Михайла Вікторовича:</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1) Річна фінансова звітність</w:t>
      </w:r>
      <w:r w:rsidRPr="00234CDA">
        <w:rPr>
          <w:rFonts w:ascii="Times New Roman" w:eastAsia="Times New Roman" w:hAnsi="Times New Roman" w:cs="Times New Roman"/>
          <w:sz w:val="20"/>
          <w:szCs w:val="20"/>
          <w:lang w:val="en-US" w:eastAsia="uk-UA"/>
        </w:rPr>
        <w:tab/>
        <w:t>ПРИВАТНОГО АКЦIОНЕРНОГО ТОВАРИСТВА "КРЕМЕНЧУЦЬКИЙ ЗАВОД КОМУНАЛЬНОГО УСТАТКУВАННЯ",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234CDA" w:rsidRPr="00234CDA" w:rsidRDefault="00234CDA" w:rsidP="00234CDA">
      <w:pPr>
        <w:spacing w:after="0" w:line="240" w:lineRule="auto"/>
        <w:rPr>
          <w:rFonts w:ascii="Times New Roman" w:eastAsia="Times New Roman" w:hAnsi="Times New Roman" w:cs="Times New Roman"/>
          <w:sz w:val="20"/>
          <w:szCs w:val="20"/>
          <w:lang w:val="en-US" w:eastAsia="uk-UA"/>
        </w:rPr>
      </w:pPr>
      <w:r w:rsidRPr="00234CDA">
        <w:rPr>
          <w:rFonts w:ascii="Times New Roman" w:eastAsia="Times New Roman" w:hAnsi="Times New Roman" w:cs="Times New Roman"/>
          <w:sz w:val="20"/>
          <w:szCs w:val="20"/>
          <w:lang w:val="en-US" w:eastAsia="uk-UA"/>
        </w:rPr>
        <w:t>2) Звіт керівництва включає достовірне та об'єктивне подання інформації про розвиток і здійснення господарської діяльності та стан ПРИВАТНОГО АКЦIОНЕРНОГО ТОВАРИСТВА "КРЕМЕНЧУЦЬКИЙ ЗАВОД КОМУНАЛЬНОГО УСТАТКУВАННЯ" з описом основних ризиків та невизначеностей, з якими стикається у своїй господарській діяльності Товариство.</w:t>
      </w:r>
    </w:p>
    <w:p w:rsidR="00234CDA" w:rsidRDefault="00234CDA">
      <w:pPr>
        <w:sectPr w:rsidR="00234CDA" w:rsidSect="00234CDA">
          <w:pgSz w:w="11906" w:h="16838"/>
          <w:pgMar w:top="363" w:right="567" w:bottom="363" w:left="1417" w:header="709" w:footer="709" w:gutter="0"/>
          <w:cols w:space="708"/>
          <w:docGrid w:linePitch="360"/>
        </w:sectPr>
      </w:pPr>
    </w:p>
    <w:p w:rsidR="00234CDA" w:rsidRPr="00234CDA" w:rsidRDefault="00234CDA" w:rsidP="00234CDA">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234CDA">
        <w:rPr>
          <w:rFonts w:ascii="Times New Roman" w:eastAsia="Times New Roman" w:hAnsi="Times New Roman" w:cs="Times New Roman"/>
          <w:b/>
          <w:bCs/>
          <w:color w:val="000000"/>
          <w:sz w:val="26"/>
          <w:szCs w:val="26"/>
          <w:lang w:val="en-US" w:eastAsia="uk-UA"/>
        </w:rPr>
        <w:lastRenderedPageBreak/>
        <w:t>XIX</w:t>
      </w:r>
      <w:r w:rsidRPr="00234CDA">
        <w:rPr>
          <w:rFonts w:ascii="Times New Roman" w:eastAsia="Times New Roman" w:hAnsi="Times New Roman" w:cs="Times New Roman"/>
          <w:b/>
          <w:bCs/>
          <w:color w:val="000000"/>
          <w:sz w:val="26"/>
          <w:szCs w:val="26"/>
          <w:lang w:eastAsia="uk-UA"/>
        </w:rPr>
        <w:t xml:space="preserve">. </w:t>
      </w:r>
      <w:r w:rsidRPr="00234CDA">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234CDA">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234CDA" w:rsidRPr="00234CDA" w:rsidRDefault="00234CDA" w:rsidP="00234CDA">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234CDA" w:rsidRPr="00234CDA" w:rsidTr="00D37E1E">
        <w:tc>
          <w:tcPr>
            <w:tcW w:w="1456"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ind w:left="180" w:hanging="180"/>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234CDA" w:rsidRPr="00234CDA" w:rsidRDefault="00234CDA" w:rsidP="00234CD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234CDA">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Вид інформації</w:t>
            </w:r>
          </w:p>
        </w:tc>
      </w:tr>
      <w:tr w:rsidR="00234CDA" w:rsidRPr="00234CDA" w:rsidTr="00D37E1E">
        <w:tc>
          <w:tcPr>
            <w:tcW w:w="1456"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ind w:left="180" w:hanging="180"/>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b/>
                <w:bCs/>
                <w:sz w:val="20"/>
                <w:szCs w:val="20"/>
                <w:lang w:val="uk-UA" w:eastAsia="uk-UA"/>
              </w:rPr>
            </w:pPr>
            <w:r w:rsidRPr="00234CDA">
              <w:rPr>
                <w:rFonts w:ascii="Times New Roman" w:eastAsia="Times New Roman" w:hAnsi="Times New Roman" w:cs="Times New Roman"/>
                <w:b/>
                <w:bCs/>
                <w:sz w:val="20"/>
                <w:szCs w:val="20"/>
                <w:lang w:val="uk-UA" w:eastAsia="uk-UA"/>
              </w:rPr>
              <w:t>3</w:t>
            </w:r>
          </w:p>
        </w:tc>
      </w:tr>
      <w:tr w:rsidR="00234CDA" w:rsidRPr="00234CDA" w:rsidTr="00D37E1E">
        <w:tc>
          <w:tcPr>
            <w:tcW w:w="1456"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ind w:left="180" w:hanging="180"/>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15.04.2021</w:t>
            </w:r>
          </w:p>
        </w:tc>
        <w:tc>
          <w:tcPr>
            <w:tcW w:w="2655"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234CDA" w:rsidRPr="00234CDA" w:rsidRDefault="00234CDA" w:rsidP="00234CDA">
            <w:pPr>
              <w:spacing w:after="0" w:line="240" w:lineRule="auto"/>
              <w:jc w:val="center"/>
              <w:rPr>
                <w:rFonts w:ascii="Times New Roman" w:eastAsia="Times New Roman" w:hAnsi="Times New Roman" w:cs="Times New Roman"/>
                <w:bCs/>
                <w:sz w:val="20"/>
                <w:szCs w:val="20"/>
                <w:lang w:val="uk-UA" w:eastAsia="uk-UA"/>
              </w:rPr>
            </w:pPr>
            <w:r w:rsidRPr="00234CDA">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bl>
    <w:p w:rsidR="00234CDA" w:rsidRPr="00234CDA" w:rsidRDefault="00234CDA" w:rsidP="00234CDA">
      <w:pPr>
        <w:spacing w:after="0" w:line="240" w:lineRule="auto"/>
        <w:rPr>
          <w:rFonts w:ascii="Times New Roman" w:eastAsia="Times New Roman" w:hAnsi="Times New Roman" w:cs="Times New Roman"/>
          <w:sz w:val="24"/>
          <w:szCs w:val="24"/>
          <w:lang w:val="uk-UA" w:eastAsia="uk-UA"/>
        </w:rPr>
      </w:pPr>
    </w:p>
    <w:p w:rsidR="00245D99" w:rsidRDefault="00245D99"/>
    <w:sectPr w:rsidR="00245D99" w:rsidSect="00234CDA">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14">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CDA"/>
    <w:rsid w:val="00234CDA"/>
    <w:rsid w:val="00245D99"/>
    <w:rsid w:val="00B65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4C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4C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27393</Words>
  <Characters>156142</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2022-10-31T09:35:00Z</dcterms:created>
  <dcterms:modified xsi:type="dcterms:W3CDTF">2022-10-31T09:35:00Z</dcterms:modified>
</cp:coreProperties>
</file>